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41B71" w:rsidRPr="00032B09" w:rsidRDefault="00041B71" w:rsidP="00041B71">
      <w:pPr>
        <w:jc w:val="right"/>
        <w:rPr>
          <w:b/>
        </w:rPr>
      </w:pPr>
      <w:bookmarkStart w:id="0" w:name="_GoBack"/>
      <w:bookmarkEnd w:id="0"/>
      <w:r w:rsidRPr="00032B09">
        <w:rPr>
          <w:b/>
        </w:rPr>
        <w:t>Projektas</w:t>
      </w:r>
    </w:p>
    <w:p w:rsidR="00041B71" w:rsidRDefault="00041B71" w:rsidP="00041B71">
      <w:r>
        <w:br w:type="textWrapping" w:clear="all"/>
        <w:t xml:space="preserve">                                                                               </w:t>
      </w:r>
      <w:r w:rsidR="00177DF8">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26" type="#_x0000_t75" style="position:absolute;margin-left:219.6pt;margin-top:4.8pt;width:53.25pt;height:53.25pt;z-index: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v:imagedata r:id="rId4" o:title=""/>
            <w10:wrap type="square" side="left"/>
          </v:shape>
        </w:pict>
      </w:r>
    </w:p>
    <w:p w:rsidR="00041B71" w:rsidRDefault="00041B71" w:rsidP="00041B71">
      <w:pPr>
        <w:overflowPunct w:val="0"/>
        <w:jc w:val="center"/>
        <w:rPr>
          <w:b/>
        </w:rPr>
      </w:pPr>
      <w:r>
        <w:rPr>
          <w:b/>
        </w:rPr>
        <w:t>ANYKŠČIŲ RAJONO SAVIVALDYBĖS</w:t>
      </w:r>
    </w:p>
    <w:p w:rsidR="00041B71" w:rsidRDefault="00041B71" w:rsidP="00041B71">
      <w:pPr>
        <w:overflowPunct w:val="0"/>
        <w:jc w:val="center"/>
        <w:rPr>
          <w:b/>
        </w:rPr>
      </w:pPr>
      <w:r>
        <w:rPr>
          <w:b/>
        </w:rPr>
        <w:t>TARYBA</w:t>
      </w:r>
    </w:p>
    <w:p w:rsidR="00041B71" w:rsidRDefault="00041B71" w:rsidP="00041B71">
      <w:pPr>
        <w:overflowPunct w:val="0"/>
        <w:jc w:val="center"/>
        <w:rPr>
          <w:b/>
        </w:rPr>
      </w:pPr>
    </w:p>
    <w:p w:rsidR="00041B71" w:rsidRDefault="00041B71" w:rsidP="00041B71">
      <w:pPr>
        <w:overflowPunct w:val="0"/>
        <w:jc w:val="center"/>
        <w:rPr>
          <w:b/>
        </w:rPr>
      </w:pPr>
      <w:r>
        <w:rPr>
          <w:b/>
        </w:rPr>
        <w:t>SPRENDIMAS</w:t>
      </w:r>
    </w:p>
    <w:p w:rsidR="00041B71" w:rsidRDefault="00041B71" w:rsidP="00041B71">
      <w:pPr>
        <w:overflowPunct w:val="0"/>
        <w:jc w:val="center"/>
        <w:rPr>
          <w:b/>
          <w:caps/>
        </w:rPr>
      </w:pPr>
      <w:r>
        <w:fldChar w:fldCharType="begin"/>
      </w:r>
      <w:r>
        <w:rPr>
          <w:b/>
          <w:caps/>
        </w:rPr>
        <w:instrText xml:space="preserve"> FILLIN "Pavadinimas" \* MERGEFORMAT </w:instrText>
      </w:r>
      <w:r>
        <w:fldChar w:fldCharType="separate"/>
      </w:r>
      <w:r>
        <w:rPr>
          <w:b/>
          <w:caps/>
        </w:rPr>
        <w:t xml:space="preserve">DĖl </w:t>
      </w:r>
      <w:r>
        <w:fldChar w:fldCharType="end"/>
      </w:r>
      <w:r>
        <w:rPr>
          <w:b/>
          <w:caps/>
        </w:rPr>
        <w:t>PRITARIMO ANYKŠČIŲ KŪRYBOS IR DAILĖS MOKYKLOS</w:t>
      </w:r>
    </w:p>
    <w:p w:rsidR="00041B71" w:rsidRDefault="00041B71" w:rsidP="00041B71">
      <w:pPr>
        <w:overflowPunct w:val="0"/>
        <w:jc w:val="center"/>
        <w:rPr>
          <w:b/>
          <w:caps/>
        </w:rPr>
      </w:pPr>
      <w:r>
        <w:rPr>
          <w:b/>
          <w:caps/>
        </w:rPr>
        <w:t xml:space="preserve"> 2019 METŲ VeIKLOS ATASKAITAI</w:t>
      </w:r>
    </w:p>
    <w:p w:rsidR="00041B71" w:rsidRDefault="00041B71" w:rsidP="00041B71">
      <w:pPr>
        <w:overflowPunct w:val="0"/>
        <w:jc w:val="center"/>
      </w:pPr>
      <w:r>
        <w:t xml:space="preserve"> </w:t>
      </w:r>
    </w:p>
    <w:p w:rsidR="00041B71" w:rsidRDefault="00177DF8" w:rsidP="00041B71">
      <w:pPr>
        <w:overflowPunct w:val="0"/>
        <w:jc w:val="center"/>
      </w:pPr>
      <w:r>
        <w:fldChar w:fldCharType="begin"/>
      </w:r>
      <w:r>
        <w:instrText xml:space="preserve"> FILLIN "data" \* MERGEFORMAT </w:instrText>
      </w:r>
      <w:r>
        <w:fldChar w:fldCharType="separate"/>
      </w:r>
      <w:r w:rsidR="00041B71">
        <w:t>2020 m. vasario 27 d.</w:t>
      </w:r>
      <w:r>
        <w:fldChar w:fldCharType="end"/>
      </w:r>
      <w:r w:rsidR="00041B71">
        <w:t xml:space="preserve"> Nr. 1-T-</w:t>
      </w:r>
      <w:r w:rsidR="00041B71">
        <w:fldChar w:fldCharType="begin"/>
      </w:r>
      <w:r w:rsidR="00041B71">
        <w:instrText xml:space="preserve"> FILLIN "indeksas" \* MERGEFORMAT </w:instrText>
      </w:r>
      <w:r w:rsidR="00041B71">
        <w:fldChar w:fldCharType="end"/>
      </w:r>
    </w:p>
    <w:p w:rsidR="00041B71" w:rsidRDefault="00041B71" w:rsidP="00041B71">
      <w:pPr>
        <w:overflowPunct w:val="0"/>
        <w:jc w:val="center"/>
      </w:pPr>
      <w:r>
        <w:t>Anykščiai</w:t>
      </w:r>
    </w:p>
    <w:p w:rsidR="00041B71" w:rsidRDefault="00041B71" w:rsidP="00041B71">
      <w:pPr>
        <w:overflowPunct w:val="0"/>
        <w:spacing w:line="360" w:lineRule="auto"/>
        <w:jc w:val="center"/>
        <w:rPr>
          <w:b/>
        </w:rPr>
      </w:pPr>
    </w:p>
    <w:p w:rsidR="00041B71" w:rsidRDefault="00041B71" w:rsidP="00041B71">
      <w:pPr>
        <w:pStyle w:val="Pagrindinistekstas"/>
        <w:spacing w:line="360" w:lineRule="auto"/>
        <w:ind w:firstLine="1296"/>
        <w:rPr>
          <w:szCs w:val="24"/>
        </w:rPr>
      </w:pPr>
      <w:r>
        <w:rPr>
          <w:bCs w:val="0"/>
          <w:szCs w:val="24"/>
        </w:rPr>
        <w:t xml:space="preserve">Vadovaudamasi </w:t>
      </w:r>
      <w:r w:rsidRPr="00C1474A">
        <w:rPr>
          <w:szCs w:val="24"/>
        </w:rPr>
        <w:t>Lietuvos Respublikos vietos savivaldos įstatymo 16 straipsnio 2 dalies 19 punktu,</w:t>
      </w:r>
      <w:r w:rsidRPr="00C1474A">
        <w:rPr>
          <w:bCs w:val="0"/>
          <w:szCs w:val="24"/>
        </w:rPr>
        <w:t xml:space="preserve"> Anykščių rajono savivaldybės tarybos veiklos reglamento, patvirtinto Anykščių rajono savivaldybės tarybos 2015 m. kovo 26 d. sprendimu Nr. 1-TS-88 „Dėl Anykščių rajono savivaldybės tarybos  veiklos reglamento patvirtinimo“, 116 ir 118 punktais, </w:t>
      </w:r>
      <w:r w:rsidR="00851FA9">
        <w:rPr>
          <w:bCs w:val="0"/>
          <w:szCs w:val="24"/>
        </w:rPr>
        <w:t xml:space="preserve">atsižvelgdama į </w:t>
      </w:r>
      <w:r w:rsidR="00851FA9" w:rsidRPr="00C1474A">
        <w:rPr>
          <w:bCs w:val="0"/>
          <w:szCs w:val="24"/>
        </w:rPr>
        <w:t>Viešojo subjekto metinės veiklos ataskaitos ir viešojo sektoriaus subjektų grupės metinės veiklos ataskaitos rengimo tvarkos aprašo, patvirtinto Lietuvos Respublikos Vyriausybės 2019 m. vasario 13 d. nutarimu Nr. 135 „Dėl viešojo subjekto metinės veiklos ataskaitos ir viešojo sektoriaus subjektų grupės metinės veiklos ataskaitos rengimo tvarkos aprašo patvirtinimo“, 4, 17</w:t>
      </w:r>
      <w:r w:rsidR="00851FA9">
        <w:rPr>
          <w:bCs w:val="0"/>
          <w:szCs w:val="24"/>
        </w:rPr>
        <w:t>–</w:t>
      </w:r>
      <w:r w:rsidR="00851FA9" w:rsidRPr="00C1474A">
        <w:rPr>
          <w:bCs w:val="0"/>
          <w:szCs w:val="24"/>
        </w:rPr>
        <w:t>18 punkt</w:t>
      </w:r>
      <w:r w:rsidR="00851FA9">
        <w:rPr>
          <w:bCs w:val="0"/>
          <w:szCs w:val="24"/>
        </w:rPr>
        <w:t>us</w:t>
      </w:r>
      <w:r w:rsidR="00851FA9" w:rsidRPr="00C1474A">
        <w:rPr>
          <w:bCs w:val="0"/>
          <w:szCs w:val="24"/>
        </w:rPr>
        <w:t>,</w:t>
      </w:r>
      <w:r w:rsidR="00851FA9">
        <w:rPr>
          <w:bCs w:val="0"/>
          <w:szCs w:val="24"/>
        </w:rPr>
        <w:t xml:space="preserve"> </w:t>
      </w:r>
      <w:r w:rsidRPr="00C1474A">
        <w:rPr>
          <w:szCs w:val="24"/>
        </w:rPr>
        <w:t>Anykščių rajono savivaldybės taryba  n u s p r e n d ž i</w:t>
      </w:r>
      <w:r>
        <w:rPr>
          <w:szCs w:val="24"/>
        </w:rPr>
        <w:t xml:space="preserve"> a:</w:t>
      </w:r>
    </w:p>
    <w:p w:rsidR="00041B71" w:rsidRDefault="00041B71" w:rsidP="00041B71">
      <w:pPr>
        <w:pStyle w:val="Pagrindinistekstas"/>
        <w:spacing w:line="360" w:lineRule="auto"/>
        <w:ind w:firstLine="1296"/>
        <w:rPr>
          <w:szCs w:val="24"/>
        </w:rPr>
      </w:pPr>
      <w:r>
        <w:rPr>
          <w:szCs w:val="24"/>
        </w:rPr>
        <w:t>Pritarti Anykščių kūrybos ir dailės mokyklos 2019 metų veiklos ataskaitai (pridedama).</w:t>
      </w:r>
    </w:p>
    <w:p w:rsidR="00041B71" w:rsidRDefault="00041B71" w:rsidP="00041B71">
      <w:pPr>
        <w:pStyle w:val="Pagrindinistekstas"/>
        <w:spacing w:line="360" w:lineRule="auto"/>
        <w:rPr>
          <w:szCs w:val="24"/>
        </w:rPr>
      </w:pPr>
    </w:p>
    <w:p w:rsidR="00041B71" w:rsidRDefault="00041B71" w:rsidP="00041B71">
      <w:pPr>
        <w:pStyle w:val="Pagrindinistekstas"/>
        <w:spacing w:line="360" w:lineRule="auto"/>
        <w:rPr>
          <w:szCs w:val="24"/>
        </w:rPr>
      </w:pPr>
    </w:p>
    <w:p w:rsidR="00041B71" w:rsidRDefault="00041B71" w:rsidP="00041B71">
      <w:pPr>
        <w:pStyle w:val="Pagrindinistekstas"/>
        <w:rPr>
          <w:szCs w:val="24"/>
        </w:rPr>
      </w:pPr>
      <w:r>
        <w:rPr>
          <w:szCs w:val="24"/>
        </w:rPr>
        <w:t xml:space="preserve">Meras                                                                                                       Sigutis Obelevičius                 </w:t>
      </w:r>
      <w:r>
        <w:rPr>
          <w:szCs w:val="24"/>
        </w:rPr>
        <w:tab/>
        <w:t xml:space="preserve">                                                                          </w:t>
      </w:r>
    </w:p>
    <w:p w:rsidR="00041B71" w:rsidRDefault="00041B71" w:rsidP="00041B71">
      <w:pPr>
        <w:pStyle w:val="Pagrindinistekstas"/>
        <w:rPr>
          <w:szCs w:val="24"/>
        </w:rPr>
      </w:pPr>
    </w:p>
    <w:p w:rsidR="00041B71" w:rsidRPr="00C0489C" w:rsidRDefault="00041B71" w:rsidP="00041B71">
      <w:pPr>
        <w:pStyle w:val="Pagrindinistekstas"/>
        <w:rPr>
          <w:szCs w:val="24"/>
        </w:rPr>
      </w:pPr>
    </w:p>
    <w:p w:rsidR="00041B71" w:rsidRPr="00C0489C" w:rsidRDefault="00041B71" w:rsidP="00041B71">
      <w:r w:rsidRPr="00C0489C">
        <w:t>Ligita Kuliešaitė</w:t>
      </w:r>
      <w:r w:rsidRPr="00C0489C">
        <w:tab/>
        <w:t xml:space="preserve">Sigita Mačytė-Šulskienė         Inga Radzevičienė           Jurgita Banienė                                                                                                                                 </w:t>
      </w:r>
    </w:p>
    <w:p w:rsidR="00041B71" w:rsidRPr="00C0489C" w:rsidRDefault="00041B71" w:rsidP="00041B71">
      <w:r w:rsidRPr="00C0489C">
        <w:t>2020-02-</w:t>
      </w:r>
      <w:r w:rsidRPr="00C0489C">
        <w:tab/>
      </w:r>
      <w:r w:rsidRPr="00C0489C">
        <w:tab/>
        <w:t>2020-02-                                 2020-02-                          2020-02-</w:t>
      </w:r>
    </w:p>
    <w:p w:rsidR="00041B71" w:rsidRPr="00C0489C" w:rsidRDefault="00041B71" w:rsidP="00041B71"/>
    <w:p w:rsidR="00041B71" w:rsidRPr="00C0489C" w:rsidRDefault="00041B71" w:rsidP="00041B71">
      <w:r w:rsidRPr="00C0489C">
        <w:t xml:space="preserve">Parengė </w:t>
      </w:r>
    </w:p>
    <w:p w:rsidR="00041B71" w:rsidRPr="00C0489C" w:rsidRDefault="00041B71" w:rsidP="00041B71"/>
    <w:p w:rsidR="00041B71" w:rsidRPr="00C0489C" w:rsidRDefault="00041B71" w:rsidP="00041B71">
      <w:r w:rsidRPr="00C0489C">
        <w:t>Nila Mėlynienė</w:t>
      </w:r>
    </w:p>
    <w:p w:rsidR="00041B71" w:rsidRPr="00C0489C" w:rsidRDefault="00041B71" w:rsidP="00041B71">
      <w:r w:rsidRPr="00C0489C">
        <w:t>2020-02-</w:t>
      </w:r>
    </w:p>
    <w:p w:rsidR="00041B71" w:rsidRDefault="0065199A" w:rsidP="002E1DFD">
      <w:pPr>
        <w:widowControl w:val="0"/>
        <w:shd w:val="clear" w:color="auto" w:fill="FFFFFF"/>
        <w:tabs>
          <w:tab w:val="left" w:pos="4320"/>
        </w:tabs>
        <w:autoSpaceDE w:val="0"/>
        <w:autoSpaceDN w:val="0"/>
        <w:adjustRightInd w:val="0"/>
        <w:contextualSpacing/>
        <w:jc w:val="center"/>
      </w:pPr>
      <w:r>
        <w:t xml:space="preserve">                                          </w:t>
      </w:r>
    </w:p>
    <w:p w:rsidR="00E40FFA" w:rsidRDefault="0065199A" w:rsidP="002E1DFD">
      <w:pPr>
        <w:widowControl w:val="0"/>
        <w:shd w:val="clear" w:color="auto" w:fill="FFFFFF"/>
        <w:tabs>
          <w:tab w:val="left" w:pos="4320"/>
        </w:tabs>
        <w:autoSpaceDE w:val="0"/>
        <w:autoSpaceDN w:val="0"/>
        <w:adjustRightInd w:val="0"/>
        <w:contextualSpacing/>
        <w:jc w:val="center"/>
      </w:pPr>
      <w:r>
        <w:t xml:space="preserve">                      </w:t>
      </w:r>
    </w:p>
    <w:p w:rsidR="006573FB" w:rsidRDefault="0065199A" w:rsidP="002E1DFD">
      <w:pPr>
        <w:widowControl w:val="0"/>
        <w:shd w:val="clear" w:color="auto" w:fill="FFFFFF"/>
        <w:tabs>
          <w:tab w:val="left" w:pos="4320"/>
        </w:tabs>
        <w:autoSpaceDE w:val="0"/>
        <w:autoSpaceDN w:val="0"/>
        <w:adjustRightInd w:val="0"/>
        <w:contextualSpacing/>
        <w:jc w:val="center"/>
      </w:pPr>
      <w:r>
        <w:t xml:space="preserve">                    </w:t>
      </w:r>
      <w:r w:rsidR="00E40FFA">
        <w:t xml:space="preserve">                                                              </w:t>
      </w:r>
      <w:r>
        <w:t xml:space="preserve"> </w:t>
      </w:r>
    </w:p>
    <w:p w:rsidR="006573FB" w:rsidRDefault="006573FB" w:rsidP="002E1DFD">
      <w:pPr>
        <w:widowControl w:val="0"/>
        <w:shd w:val="clear" w:color="auto" w:fill="FFFFFF"/>
        <w:tabs>
          <w:tab w:val="left" w:pos="4320"/>
        </w:tabs>
        <w:autoSpaceDE w:val="0"/>
        <w:autoSpaceDN w:val="0"/>
        <w:adjustRightInd w:val="0"/>
        <w:contextualSpacing/>
        <w:jc w:val="center"/>
      </w:pPr>
    </w:p>
    <w:p w:rsidR="003D21B4" w:rsidRDefault="003D21B4" w:rsidP="002E1DFD">
      <w:pPr>
        <w:widowControl w:val="0"/>
        <w:shd w:val="clear" w:color="auto" w:fill="FFFFFF"/>
        <w:tabs>
          <w:tab w:val="left" w:pos="4320"/>
        </w:tabs>
        <w:autoSpaceDE w:val="0"/>
        <w:autoSpaceDN w:val="0"/>
        <w:adjustRightInd w:val="0"/>
        <w:contextualSpacing/>
        <w:jc w:val="center"/>
      </w:pPr>
    </w:p>
    <w:p w:rsidR="0065199A" w:rsidRDefault="006573FB" w:rsidP="002E1DFD">
      <w:pPr>
        <w:widowControl w:val="0"/>
        <w:shd w:val="clear" w:color="auto" w:fill="FFFFFF"/>
        <w:tabs>
          <w:tab w:val="left" w:pos="4320"/>
        </w:tabs>
        <w:autoSpaceDE w:val="0"/>
        <w:autoSpaceDN w:val="0"/>
        <w:adjustRightInd w:val="0"/>
        <w:contextualSpacing/>
        <w:jc w:val="center"/>
      </w:pPr>
      <w:r>
        <w:lastRenderedPageBreak/>
        <w:t xml:space="preserve">                                                                                    </w:t>
      </w:r>
      <w:r w:rsidR="0065199A" w:rsidRPr="00846F6B">
        <w:t>PRITARTA</w:t>
      </w:r>
    </w:p>
    <w:p w:rsidR="0065199A" w:rsidRDefault="0065199A" w:rsidP="002E1DFD">
      <w:pPr>
        <w:widowControl w:val="0"/>
        <w:shd w:val="clear" w:color="auto" w:fill="FFFFFF"/>
        <w:tabs>
          <w:tab w:val="left" w:pos="4320"/>
        </w:tabs>
        <w:autoSpaceDE w:val="0"/>
        <w:autoSpaceDN w:val="0"/>
        <w:adjustRightInd w:val="0"/>
        <w:contextualSpacing/>
        <w:jc w:val="right"/>
      </w:pPr>
      <w:r>
        <w:t>Anykščių rajono savivaldybės</w:t>
      </w:r>
    </w:p>
    <w:p w:rsidR="00032B09" w:rsidRDefault="0065199A" w:rsidP="00032B09">
      <w:pPr>
        <w:widowControl w:val="0"/>
        <w:shd w:val="clear" w:color="auto" w:fill="FFFFFF"/>
        <w:tabs>
          <w:tab w:val="left" w:pos="4320"/>
        </w:tabs>
        <w:autoSpaceDE w:val="0"/>
        <w:autoSpaceDN w:val="0"/>
        <w:adjustRightInd w:val="0"/>
        <w:contextualSpacing/>
        <w:jc w:val="center"/>
      </w:pPr>
      <w:r>
        <w:t xml:space="preserve">                                                                                                             </w:t>
      </w:r>
      <w:r w:rsidR="00032B09">
        <w:t xml:space="preserve"> </w:t>
      </w:r>
      <w:r>
        <w:t xml:space="preserve"> tarybos </w:t>
      </w:r>
      <w:smartTag w:uri="urn:schemas-microsoft-com:office:smarttags" w:element="metricconverter">
        <w:smartTagPr>
          <w:attr w:name="ProductID" w:val="2020 m"/>
        </w:smartTagPr>
        <w:r>
          <w:t>2020 m</w:t>
        </w:r>
      </w:smartTag>
      <w:r>
        <w:t>.</w:t>
      </w:r>
      <w:r w:rsidR="00032B09">
        <w:t xml:space="preserve"> vasario 27 d.</w:t>
      </w:r>
      <w:r>
        <w:t xml:space="preserve">                                                                                                               </w:t>
      </w:r>
      <w:r w:rsidR="00032B09">
        <w:t xml:space="preserve"> </w:t>
      </w:r>
    </w:p>
    <w:p w:rsidR="0065199A" w:rsidRDefault="00032B09" w:rsidP="00032B09">
      <w:pPr>
        <w:widowControl w:val="0"/>
        <w:shd w:val="clear" w:color="auto" w:fill="FFFFFF"/>
        <w:tabs>
          <w:tab w:val="left" w:pos="4320"/>
        </w:tabs>
        <w:autoSpaceDE w:val="0"/>
        <w:autoSpaceDN w:val="0"/>
        <w:adjustRightInd w:val="0"/>
        <w:contextualSpacing/>
        <w:jc w:val="center"/>
      </w:pPr>
      <w:r>
        <w:t xml:space="preserve">                                                                                                 </w:t>
      </w:r>
      <w:r w:rsidR="0065199A">
        <w:t>sprendimu Nr. 1-TS-</w:t>
      </w:r>
    </w:p>
    <w:p w:rsidR="0065199A" w:rsidRPr="00D30949" w:rsidRDefault="0065199A" w:rsidP="002E1DFD">
      <w:pPr>
        <w:widowControl w:val="0"/>
        <w:shd w:val="clear" w:color="auto" w:fill="FFFFFF"/>
        <w:tabs>
          <w:tab w:val="left" w:pos="4320"/>
        </w:tabs>
        <w:autoSpaceDE w:val="0"/>
        <w:autoSpaceDN w:val="0"/>
        <w:adjustRightInd w:val="0"/>
        <w:contextualSpacing/>
        <w:jc w:val="both"/>
      </w:pPr>
    </w:p>
    <w:p w:rsidR="0065199A" w:rsidRPr="00912FBE" w:rsidRDefault="0065199A" w:rsidP="002E1DFD">
      <w:pPr>
        <w:widowControl w:val="0"/>
        <w:shd w:val="clear" w:color="auto" w:fill="FFFFFF"/>
        <w:tabs>
          <w:tab w:val="left" w:pos="4320"/>
        </w:tabs>
        <w:autoSpaceDE w:val="0"/>
        <w:autoSpaceDN w:val="0"/>
        <w:adjustRightInd w:val="0"/>
        <w:jc w:val="center"/>
        <w:rPr>
          <w:b/>
        </w:rPr>
      </w:pPr>
      <w:r w:rsidRPr="00912FBE">
        <w:rPr>
          <w:b/>
        </w:rPr>
        <w:t xml:space="preserve">ANYKŠČIŲ KŪRYBOS IR DAILĖS MOKYKLOS </w:t>
      </w:r>
    </w:p>
    <w:p w:rsidR="0065199A" w:rsidRPr="00912FBE" w:rsidRDefault="0065199A" w:rsidP="002E1DFD">
      <w:pPr>
        <w:widowControl w:val="0"/>
        <w:shd w:val="clear" w:color="auto" w:fill="FFFFFF"/>
        <w:tabs>
          <w:tab w:val="left" w:pos="4320"/>
        </w:tabs>
        <w:autoSpaceDE w:val="0"/>
        <w:autoSpaceDN w:val="0"/>
        <w:adjustRightInd w:val="0"/>
        <w:jc w:val="center"/>
        <w:rPr>
          <w:b/>
        </w:rPr>
      </w:pPr>
      <w:r w:rsidRPr="00912FBE">
        <w:rPr>
          <w:b/>
        </w:rPr>
        <w:t>2019 METŲ VEIKLOS ATASKAITA</w:t>
      </w:r>
    </w:p>
    <w:p w:rsidR="0065199A" w:rsidRDefault="0065199A" w:rsidP="002E1DFD">
      <w:pPr>
        <w:widowControl w:val="0"/>
        <w:shd w:val="clear" w:color="auto" w:fill="FFFFFF"/>
        <w:autoSpaceDE w:val="0"/>
        <w:autoSpaceDN w:val="0"/>
        <w:adjustRightInd w:val="0"/>
        <w:contextualSpacing/>
        <w:rPr>
          <w:b/>
        </w:rPr>
      </w:pPr>
      <w:r w:rsidRPr="00D30949">
        <w:rPr>
          <w:b/>
        </w:rPr>
        <w:t xml:space="preserve">           </w:t>
      </w:r>
    </w:p>
    <w:p w:rsidR="0065199A" w:rsidRPr="00D30949" w:rsidRDefault="0065199A" w:rsidP="002E1DFD">
      <w:pPr>
        <w:widowControl w:val="0"/>
        <w:shd w:val="clear" w:color="auto" w:fill="FFFFFF"/>
        <w:autoSpaceDE w:val="0"/>
        <w:autoSpaceDN w:val="0"/>
        <w:adjustRightInd w:val="0"/>
        <w:contextualSpacing/>
      </w:pPr>
    </w:p>
    <w:p w:rsidR="0065199A" w:rsidRPr="00F651BA" w:rsidRDefault="0065199A" w:rsidP="00F651BA">
      <w:pPr>
        <w:spacing w:line="360" w:lineRule="auto"/>
        <w:jc w:val="center"/>
        <w:rPr>
          <w:b/>
        </w:rPr>
      </w:pPr>
      <w:r w:rsidRPr="00F651BA">
        <w:rPr>
          <w:b/>
        </w:rPr>
        <w:t>VADOVO ŽODIS</w:t>
      </w:r>
    </w:p>
    <w:p w:rsidR="008A7AAA" w:rsidRPr="00D30949" w:rsidRDefault="0065199A" w:rsidP="008A7AAA">
      <w:pPr>
        <w:spacing w:line="360" w:lineRule="auto"/>
        <w:ind w:firstLine="1296"/>
        <w:jc w:val="both"/>
      </w:pPr>
      <w:r>
        <w:t xml:space="preserve">Anykščių kūrybos ir dailės mokykla (toliau – </w:t>
      </w:r>
      <w:r w:rsidR="000244C4">
        <w:t>m</w:t>
      </w:r>
      <w:r>
        <w:t xml:space="preserve">okykla) </w:t>
      </w:r>
      <w:r w:rsidRPr="00D30949">
        <w:t xml:space="preserve"> 201</w:t>
      </w:r>
      <w:r>
        <w:t>9</w:t>
      </w:r>
      <w:r w:rsidRPr="00D30949">
        <w:t xml:space="preserve"> metais vykdė pradinio ir pagrindinio dailės formalųjį švietimą papildančio ugdymo ir neformaliojo vaikų ir suaugusiųjų švietimo programas. </w:t>
      </w:r>
      <w:smartTag w:uri="urn:schemas-microsoft-com:office:smarttags" w:element="metricconverter">
        <w:smartTagPr>
          <w:attr w:name="ProductID" w:val="2019 m"/>
        </w:smartTagPr>
        <w:r w:rsidR="008A7AAA" w:rsidRPr="00D30949">
          <w:t>201</w:t>
        </w:r>
        <w:r w:rsidR="008A7AAA">
          <w:t>9 m</w:t>
        </w:r>
      </w:smartTag>
      <w:r w:rsidR="008A7AAA">
        <w:t>.  spalio 1 d. duomenimis buvo ugdom</w:t>
      </w:r>
      <w:r w:rsidR="007C7539">
        <w:t>i</w:t>
      </w:r>
      <w:r w:rsidR="008A7AAA" w:rsidRPr="00D30949">
        <w:t xml:space="preserve"> 1</w:t>
      </w:r>
      <w:r w:rsidR="008A7AAA">
        <w:t>43 mokiniai ir 9 suaugusieji</w:t>
      </w:r>
      <w:r w:rsidR="008A7AAA" w:rsidRPr="00D30949">
        <w:t>.</w:t>
      </w:r>
    </w:p>
    <w:p w:rsidR="008A7AAA" w:rsidRDefault="008A7AAA" w:rsidP="008A7AAA">
      <w:pPr>
        <w:spacing w:line="360" w:lineRule="auto"/>
        <w:jc w:val="both"/>
      </w:pPr>
      <w:r w:rsidRPr="00D30949">
        <w:t xml:space="preserve">                  </w:t>
      </w:r>
      <w:r>
        <w:t>M</w:t>
      </w:r>
      <w:r w:rsidRPr="00D30949">
        <w:t>okykla garsin</w:t>
      </w:r>
      <w:r>
        <w:t>o</w:t>
      </w:r>
      <w:r w:rsidRPr="00D30949">
        <w:t xml:space="preserve"> Anykščius, rengdama mokinių ir mokytojų darbų parodas mieste, raj</w:t>
      </w:r>
      <w:r>
        <w:t>one bei respublikoje, dalyvavo</w:t>
      </w:r>
      <w:r w:rsidRPr="00D30949">
        <w:t xml:space="preserve"> įvairiuose </w:t>
      </w:r>
      <w:r>
        <w:t>projektuose, konkursuose, olimpiadose.</w:t>
      </w:r>
      <w:r w:rsidRPr="00D30949">
        <w:t xml:space="preserve"> 201</w:t>
      </w:r>
      <w:r>
        <w:t>9</w:t>
      </w:r>
      <w:r w:rsidRPr="00D30949">
        <w:t xml:space="preserve"> metais mokykla išleido 2</w:t>
      </w:r>
      <w:r>
        <w:t>3</w:t>
      </w:r>
      <w:r w:rsidRPr="00D30949">
        <w:t>-</w:t>
      </w:r>
      <w:r>
        <w:t>ąj</w:t>
      </w:r>
      <w:r w:rsidRPr="00D30949">
        <w:t>ą laidą (1</w:t>
      </w:r>
      <w:r>
        <w:t>0 mokinių pagrindinio ugdymo kurso) ir 2-ąją laidą  (8 mokiniai pradinio ugdymo kurso)</w:t>
      </w:r>
      <w:r w:rsidRPr="00D30949">
        <w:t xml:space="preserve">. </w:t>
      </w:r>
      <w:r>
        <w:t>Iš viso mokyklą jau baigė 282 mokiniai (</w:t>
      </w:r>
      <w:r w:rsidR="00DA61FB" w:rsidRPr="00D30949">
        <w:t xml:space="preserve">formalųjį švietimą papildančio ugdymo </w:t>
      </w:r>
      <w:r>
        <w:t xml:space="preserve">programą), iš jų apie 20 proc. tolimesnius mokslus susiejo su įvairiomis dailės sritimis: Vilniaus dailės akademijoje – tapyba, architektūra, skulptūra, interjero dizainu, vitražu, rūbų modeliavimo dizainu, metalo apdirbimu, dailės teorija ir istorija; Statybos ir dizaino kolegijoje – grafiniu dizainu, fotografija, reklamos dizainu; Vilniaus Gedimino technikos universitete – architektūra; Kauno Vienožinskio menų kolegijoje – odos apdirbimu, restauravimu, Lietuvos edukologijos universitete – dailės pedagogika.  Keletas mokyklą baigusių mokinių pasirinko studijas užsienyje. </w:t>
      </w:r>
    </w:p>
    <w:p w:rsidR="000244C4" w:rsidRDefault="0065199A" w:rsidP="000244C4">
      <w:pPr>
        <w:spacing w:line="360" w:lineRule="auto"/>
        <w:ind w:firstLine="1080"/>
        <w:jc w:val="both"/>
      </w:pPr>
      <w:r w:rsidRPr="008F5B10">
        <w:t>U</w:t>
      </w:r>
      <w:r>
        <w:t xml:space="preserve">žtikrinant edukacinės veiklos kokybę ir kuriant šiuolaikinius reikalavimus atitinkančią ugdymo aplinką, </w:t>
      </w:r>
      <w:smartTag w:uri="urn:schemas-microsoft-com:office:smarttags" w:element="metricconverter">
        <w:smartTagPr>
          <w:attr w:name="ProductID" w:val="2019 m"/>
        </w:smartTagPr>
        <w:r>
          <w:t>2019 m</w:t>
        </w:r>
      </w:smartTag>
      <w:r>
        <w:t xml:space="preserve">. mokykloje kompiuterizuotos visos darbo vietos mokytojams, įsigytas nešiojamas kompiuteris. </w:t>
      </w:r>
    </w:p>
    <w:p w:rsidR="0065199A" w:rsidRPr="00B23062" w:rsidRDefault="0065199A" w:rsidP="000244C4">
      <w:pPr>
        <w:spacing w:line="360" w:lineRule="auto"/>
        <w:ind w:firstLine="1080"/>
        <w:jc w:val="both"/>
      </w:pPr>
      <w:r w:rsidRPr="00B23062">
        <w:t>Siekiant tobulinti, gilinti žinias dailės srityje organizuotos išvykos į parodas, dailės muziejus, menininkų dirbtuves.</w:t>
      </w:r>
    </w:p>
    <w:p w:rsidR="0065199A" w:rsidRPr="00124971" w:rsidRDefault="0065199A" w:rsidP="00B23062">
      <w:pPr>
        <w:jc w:val="center"/>
        <w:rPr>
          <w:b/>
        </w:rPr>
      </w:pPr>
      <w:r w:rsidRPr="00124971">
        <w:rPr>
          <w:b/>
        </w:rPr>
        <w:t>I SKYRIUS</w:t>
      </w:r>
    </w:p>
    <w:p w:rsidR="0065199A" w:rsidRPr="00D30949" w:rsidRDefault="0065199A" w:rsidP="00B23062">
      <w:pPr>
        <w:jc w:val="center"/>
        <w:rPr>
          <w:b/>
        </w:rPr>
      </w:pPr>
      <w:r>
        <w:rPr>
          <w:b/>
        </w:rPr>
        <w:t xml:space="preserve">MOKYKLOS </w:t>
      </w:r>
      <w:r w:rsidRPr="00D30949">
        <w:rPr>
          <w:b/>
        </w:rPr>
        <w:t xml:space="preserve"> VEIKL</w:t>
      </w:r>
      <w:r>
        <w:rPr>
          <w:b/>
        </w:rPr>
        <w:t>OS TIKSLŲ ĮGYVENDINIM</w:t>
      </w:r>
      <w:r w:rsidR="008A7AAA">
        <w:rPr>
          <w:b/>
        </w:rPr>
        <w:t>AS</w:t>
      </w:r>
    </w:p>
    <w:p w:rsidR="0065199A" w:rsidRDefault="0065199A" w:rsidP="00B23062">
      <w:pPr>
        <w:spacing w:line="360" w:lineRule="auto"/>
        <w:jc w:val="both"/>
      </w:pPr>
    </w:p>
    <w:p w:rsidR="0065199A" w:rsidRPr="002C6355" w:rsidRDefault="000244C4" w:rsidP="00B23062">
      <w:pPr>
        <w:spacing w:line="360" w:lineRule="auto"/>
        <w:jc w:val="both"/>
      </w:pPr>
      <w:r>
        <w:t xml:space="preserve"> </w:t>
      </w:r>
      <w:r>
        <w:tab/>
      </w:r>
      <w:r w:rsidR="0065199A">
        <w:t>Gilinant žinias dailės srityje organizuotos išvykos į parodas, dailės muziejus, menininkų dirbtuves: aplankytos Nacionalinė dailės galerija ir MO muziejus Vilniuje, Prano Gailiaus dailės darbų paroda Kaune, M. K. Čiurlionio dailės galerija Kaune, dalyvauta keramikos dirbtuvėse Utenos meno centre (</w:t>
      </w:r>
      <w:r w:rsidR="0065199A" w:rsidRPr="002A0576">
        <w:t xml:space="preserve">pasisėmusios patirties  mokytojos suorganizavo dirbtuvėles visiems mokyklos mokytojams), </w:t>
      </w:r>
      <w:r w:rsidR="0065199A">
        <w:rPr>
          <w:color w:val="339966"/>
        </w:rPr>
        <w:t xml:space="preserve"> </w:t>
      </w:r>
      <w:r w:rsidR="0065199A">
        <w:t xml:space="preserve">Anykščių angelų muziejuje-Sakralinio meno </w:t>
      </w:r>
      <w:r w:rsidR="0065199A" w:rsidRPr="0014551E">
        <w:t>centre</w:t>
      </w:r>
      <w:r w:rsidR="0065199A">
        <w:rPr>
          <w:color w:val="339966"/>
        </w:rPr>
        <w:t xml:space="preserve"> </w:t>
      </w:r>
      <w:r w:rsidR="0065199A" w:rsidRPr="002C6355">
        <w:t>ikonų kūrybos dirbtuvėlės</w:t>
      </w:r>
      <w:r w:rsidR="0065199A">
        <w:t>e ir paskaitoje</w:t>
      </w:r>
      <w:r w:rsidR="0065199A" w:rsidRPr="002C6355">
        <w:t xml:space="preserve">  „Angelų ikonografija“.</w:t>
      </w:r>
    </w:p>
    <w:p w:rsidR="0065199A" w:rsidRDefault="0065199A" w:rsidP="00B23062">
      <w:pPr>
        <w:spacing w:line="360" w:lineRule="auto"/>
        <w:jc w:val="both"/>
      </w:pPr>
      <w:r>
        <w:lastRenderedPageBreak/>
        <w:t xml:space="preserve">          Mokinių dailės darbai buvo eksponuojami: mokykloje Sausio 13-ajai paminėti, Vasario 16-ajai ir Kovo 11-ajai skirtos parodos „Laisvės paukščiai“ mokykloje ir Svėdasų meno galerijoje, Užgavėnių kaukių paroda mokykloje, Velykoms skirta paroda mokykloje, mokinių dailės darbų paroda „Žirgo ir žmogaus bendrystė“, dailės darbų paroda Pirminės sveikatos priežiūros centre „Tapyba ant šilko“, vasaros plenero darbų paroda Švietimo skyriaus fojė Rugsėjo 1-osios proga,  Siaurojo geležinkelio 120-mečio proga vyko pleneras geležinkelio stotyje ir muziejuje, mokyklos 23-os laidos baigiamųjų darbų paroda Koplyčioje-</w:t>
      </w:r>
      <w:r w:rsidRPr="000F5B7A">
        <w:rPr>
          <w:bCs/>
          <w:color w:val="333333"/>
        </w:rPr>
        <w:t>Pasaulio anykštėnų kūrybos centr</w:t>
      </w:r>
      <w:r>
        <w:rPr>
          <w:bCs/>
          <w:color w:val="333333"/>
        </w:rPr>
        <w:t>e</w:t>
      </w:r>
      <w:r>
        <w:t xml:space="preserve"> ir Švietimo skyriaus salėje, ankstyvojo ugdymo kurso vaikų parodos vaikų lopšeliuose-darželiuose „Eglutė“ ir „Žiogelis“, mokykloje </w:t>
      </w:r>
      <w:r w:rsidR="007C7539">
        <w:t>nuolat</w:t>
      </w:r>
      <w:r>
        <w:t xml:space="preserve"> eksponuojama fondinių dailės darbų paroda, Anykščių miesto šventės metu organizuota mokinių dailės darbų paroda prie mokyklos muziejaus.</w:t>
      </w:r>
    </w:p>
    <w:p w:rsidR="0065199A" w:rsidRDefault="0065199A" w:rsidP="00B23062">
      <w:pPr>
        <w:spacing w:line="360" w:lineRule="auto"/>
        <w:jc w:val="both"/>
      </w:pPr>
      <w:r>
        <w:t xml:space="preserve">                 Anykščių miesto šventės metu sudarytos sąlygos miesto svečiams ir šventės dalyviams aplankyti mokyklos muziejų. Mokyklos bendruomenė dalyvavo kuriant miesto kalėdinių eglučių parką (sukurtos dvi kompozicijos), talkinome Kalėdų senelio rezidencijos kūrime (paskolinome muziejaus antikvarinius baldus), B. Buivydaitės muziejuje </w:t>
      </w:r>
      <w:r w:rsidR="006959FD">
        <w:t>padėjome kurti</w:t>
      </w:r>
      <w:r>
        <w:t xml:space="preserve"> kalėdin</w:t>
      </w:r>
      <w:r w:rsidR="006959FD">
        <w:t xml:space="preserve">es </w:t>
      </w:r>
      <w:r>
        <w:t>instaliacij</w:t>
      </w:r>
      <w:r w:rsidR="006959FD">
        <w:t>as</w:t>
      </w:r>
      <w:r>
        <w:t xml:space="preserve">, mokyklos mokytojai talkino išleidžiant kalendorių su Anykščių krašto menininkų darbais, pristatėme mokyklos muziejaus parodą „Portretas“ </w:t>
      </w:r>
      <w:r w:rsidRPr="00C03FB5">
        <w:t xml:space="preserve">Anykščių rajono savivaldybės Liudvikos ir Stanislovo Didžiulių viešojoje bibliotekoje, </w:t>
      </w:r>
      <w:r>
        <w:t>Koplyčioje-</w:t>
      </w:r>
      <w:r w:rsidRPr="000F5B7A">
        <w:rPr>
          <w:bCs/>
          <w:color w:val="333333"/>
        </w:rPr>
        <w:t>Pasaulio anykštėnų kūrybos centr</w:t>
      </w:r>
      <w:r>
        <w:rPr>
          <w:bCs/>
          <w:color w:val="333333"/>
        </w:rPr>
        <w:t>e</w:t>
      </w:r>
      <w:r>
        <w:t xml:space="preserve"> pristatėme Gintaro Rūko tapybos parodą, Anykščių kultūros centre – Irenos Meištaitės akvarelių parodą.</w:t>
      </w:r>
    </w:p>
    <w:p w:rsidR="0065199A" w:rsidRPr="0014551E" w:rsidRDefault="0065199A" w:rsidP="00B23062">
      <w:pPr>
        <w:spacing w:line="360" w:lineRule="auto"/>
        <w:jc w:val="both"/>
      </w:pPr>
      <w:r>
        <w:t xml:space="preserve">           Vyko  mokytojų dailės darbų parodos: paroda Leliūnuose V.</w:t>
      </w:r>
      <w:r w:rsidR="000244C4">
        <w:t xml:space="preserve"> </w:t>
      </w:r>
      <w:r>
        <w:t xml:space="preserve">Valiušio keramikos muziejaus dailės galerijoje, miniatiūrų paroda </w:t>
      </w:r>
      <w:r w:rsidRPr="0014551E">
        <w:t>„Būti šviesoje“</w:t>
      </w:r>
      <w:r>
        <w:t xml:space="preserve"> Anykščių angelų muziejuje-Sakralinio meno centre, dailės darbų paroda</w:t>
      </w:r>
      <w:r w:rsidRPr="0014551E">
        <w:t xml:space="preserve"> „Žirgas dailėje</w:t>
      </w:r>
      <w:r w:rsidRPr="00C03FB5">
        <w:t>“ Niūronyse, Anykščių rajono savivaldybės Liudvikos ir Stanislovo Didžiulių viešosios bibliotekos Kraštotyros skyriuje</w:t>
      </w:r>
      <w:r>
        <w:t xml:space="preserve"> paroda </w:t>
      </w:r>
      <w:r w:rsidRPr="00C03FB5">
        <w:t xml:space="preserve">„Vaižgantui </w:t>
      </w:r>
      <w:r w:rsidR="008A7AAA">
        <w:t xml:space="preserve">– </w:t>
      </w:r>
      <w:r w:rsidRPr="00C03FB5">
        <w:t>120“, Dusetų dailės galerijoje paroda „Po angelo sparnu“.</w:t>
      </w:r>
    </w:p>
    <w:p w:rsidR="0065199A" w:rsidRDefault="0065199A" w:rsidP="00B23062">
      <w:pPr>
        <w:spacing w:line="360" w:lineRule="auto"/>
        <w:jc w:val="both"/>
      </w:pPr>
      <w:r>
        <w:t xml:space="preserve">          Mokyklos bendruomenė aktyviai dalyvavo ir talkino organizuojant įvairius rajono renginius, šventes: mokykloje vyko rajono dailės olimpiada, kurioje mokyklos mokiniai laimėjo I ir II vietas,  mokyklos mokinys atstovavo rajoną respublikinėje dailės olimpiadoje Mažeikiuose.</w:t>
      </w:r>
    </w:p>
    <w:p w:rsidR="0065199A" w:rsidRDefault="0065199A" w:rsidP="00B23062">
      <w:pPr>
        <w:spacing w:line="360" w:lineRule="auto"/>
        <w:jc w:val="both"/>
      </w:pPr>
      <w:r>
        <w:t>Mokyklos muziejuje organizuotos netradicinio ugdymo dienos kitų mokyklų mokiniams. Gatvės muzikos dienos metu vyko tapytojų savaitgalis Anykščiuose (mokiniai dalyvavo plenere kartu su dailininkais), darbai eksponuoti Menų inkubatoriuje-menų studijoje. Tradicinių Vaižgantinių proga dalyvauta plenere ir eksponuota paroda Malaišiuose  „Vaižganto Malaišiai“, šventėje „Bėk, bėk, žirgeli“ surengta darbų paroda „Žirgas dailėje“.</w:t>
      </w:r>
    </w:p>
    <w:p w:rsidR="0065199A" w:rsidRDefault="0065199A" w:rsidP="00B23062">
      <w:pPr>
        <w:spacing w:line="360" w:lineRule="auto"/>
        <w:jc w:val="both"/>
      </w:pPr>
      <w:r>
        <w:t xml:space="preserve">          Mokytojai dalyvavo įvairių komisijų darbe: menų brandos egzamine mokytojai dalyvavo Troškūnų Kazio Inčiūros gimnazijoje, atstovavo Dailės mokyklų vadovų asociacijos tarybai, </w:t>
      </w:r>
      <w:r>
        <w:lastRenderedPageBreak/>
        <w:t>mokytojai dalyvavo moksleivių liaudies dailės  konkurso „Sidabro vainikėlis“ rajoninio etapo vykdymo ir vertinimo komisijoje, tarptautinio floristinių kilimų konkurso vertinimo komisijoje.</w:t>
      </w:r>
    </w:p>
    <w:p w:rsidR="0065199A" w:rsidRDefault="0065199A" w:rsidP="00B23062">
      <w:pPr>
        <w:pBdr>
          <w:bottom w:val="single" w:sz="6" w:space="0" w:color="auto"/>
        </w:pBdr>
        <w:tabs>
          <w:tab w:val="left" w:pos="6540"/>
        </w:tabs>
        <w:spacing w:line="360" w:lineRule="auto"/>
        <w:jc w:val="both"/>
      </w:pPr>
      <w:r>
        <w:t xml:space="preserve">          Mokiniai aktyviai dalyvavo įvairiuose projektuose, konkursuose bei kituose renginiuose: respublikiniame festivalyje-konkurse „Grand Pass“, VDA  grafikos katedros organizuotose kūrybinėse dirbtuvėse „Kalbu vaizdu“, susitikime mokykloje su buvusia mokine G.</w:t>
      </w:r>
      <w:r w:rsidR="007068C5">
        <w:t xml:space="preserve"> </w:t>
      </w:r>
      <w:r>
        <w:t xml:space="preserve">Juciūte, dabar gyvenančia ir kuriančia Italijoje bei jos iliustruotos L. Bitvinsko poezijos knygelės „Daiktų gyvenimas“ pristatyme, vitražo dirbtuvėse Anykščių angelų muziejuje-Sakralinio meno </w:t>
      </w:r>
      <w:r w:rsidRPr="0014551E">
        <w:t>centre</w:t>
      </w:r>
      <w:r>
        <w:t xml:space="preserve"> su Juste Kamarauskaite, projekte „Angelo sparnai“ Vilniaus A. Mickevičiaus bibliotekoje, tarptautiniame grafikos konkurse Čekijoje „Beautiful like flower</w:t>
      </w:r>
      <w:r w:rsidR="006573FB">
        <w:t>.</w:t>
      </w:r>
      <w:r>
        <w:t xml:space="preserve">..“, </w:t>
      </w:r>
      <w:r w:rsidRPr="00932626">
        <w:t>edukacinėje išvykoje Telšiuose „Suaugusiųjų švietėjų bendradarbiavimo gerosios patirtys“</w:t>
      </w:r>
      <w:r>
        <w:t>.</w:t>
      </w:r>
    </w:p>
    <w:p w:rsidR="0065199A" w:rsidRPr="008A7AAA" w:rsidRDefault="0065199A" w:rsidP="00B23062">
      <w:pPr>
        <w:pStyle w:val="Sraopastraipa"/>
        <w:shd w:val="clear" w:color="auto" w:fill="FFFFFF"/>
        <w:spacing w:line="360" w:lineRule="auto"/>
        <w:ind w:left="0"/>
        <w:jc w:val="right"/>
        <w:rPr>
          <w:i/>
        </w:rPr>
      </w:pPr>
      <w:r w:rsidRPr="008A7AAA">
        <w:rPr>
          <w:i/>
        </w:rPr>
        <w:t xml:space="preserve">1 lentelė. Anykščių kūrybos ir dailės mokyklos veiklos </w:t>
      </w:r>
      <w:r w:rsidR="008A7AAA" w:rsidRPr="008A7AAA">
        <w:rPr>
          <w:i/>
        </w:rPr>
        <w:t>vertinimo rezultatai</w:t>
      </w:r>
      <w:r w:rsidRPr="008A7AAA">
        <w:rPr>
          <w:i/>
        </w:rPr>
        <w:t xml:space="preserve"> </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4"/>
        <w:gridCol w:w="1725"/>
        <w:gridCol w:w="1515"/>
      </w:tblGrid>
      <w:tr w:rsidR="0065199A" w:rsidRPr="00D30949" w:rsidTr="004F149B">
        <w:tc>
          <w:tcPr>
            <w:tcW w:w="6614" w:type="dxa"/>
            <w:vAlign w:val="center"/>
          </w:tcPr>
          <w:p w:rsidR="0065199A" w:rsidRPr="00D30949" w:rsidRDefault="008A7AAA" w:rsidP="008A7AAA">
            <w:pPr>
              <w:spacing w:line="360" w:lineRule="auto"/>
              <w:jc w:val="center"/>
              <w:rPr>
                <w:rFonts w:eastAsia="MS Mincho"/>
                <w:b/>
                <w:bCs/>
              </w:rPr>
            </w:pPr>
            <w:r>
              <w:rPr>
                <w:rFonts w:eastAsia="MS Mincho"/>
                <w:b/>
                <w:bCs/>
              </w:rPr>
              <w:t>Vertinimo kriterijai</w:t>
            </w:r>
          </w:p>
        </w:tc>
        <w:tc>
          <w:tcPr>
            <w:tcW w:w="1725" w:type="dxa"/>
          </w:tcPr>
          <w:p w:rsidR="0065199A" w:rsidRDefault="0065199A" w:rsidP="008A5B72">
            <w:pPr>
              <w:spacing w:line="360" w:lineRule="auto"/>
              <w:jc w:val="center"/>
              <w:rPr>
                <w:rFonts w:eastAsia="MS Mincho"/>
                <w:b/>
                <w:bCs/>
              </w:rPr>
            </w:pPr>
            <w:r w:rsidRPr="00D30949">
              <w:rPr>
                <w:rFonts w:eastAsia="MS Mincho"/>
                <w:b/>
                <w:bCs/>
              </w:rPr>
              <w:t>Rezultatas</w:t>
            </w:r>
          </w:p>
          <w:p w:rsidR="0065199A" w:rsidRPr="00D30949" w:rsidRDefault="0065199A" w:rsidP="00362718">
            <w:pPr>
              <w:spacing w:line="360" w:lineRule="auto"/>
              <w:jc w:val="center"/>
              <w:rPr>
                <w:rFonts w:eastAsia="MS Mincho"/>
                <w:b/>
                <w:bCs/>
              </w:rPr>
            </w:pPr>
            <w:smartTag w:uri="urn:schemas-microsoft-com:office:smarttags" w:element="metricconverter">
              <w:smartTagPr>
                <w:attr w:name="ProductID" w:val="2019 m"/>
              </w:smartTagPr>
              <w:r>
                <w:rPr>
                  <w:rFonts w:eastAsia="MS Mincho"/>
                  <w:b/>
                  <w:bCs/>
                </w:rPr>
                <w:t>2019 m</w:t>
              </w:r>
            </w:smartTag>
            <w:r>
              <w:rPr>
                <w:rFonts w:eastAsia="MS Mincho"/>
                <w:b/>
                <w:bCs/>
              </w:rPr>
              <w:t>.</w:t>
            </w:r>
          </w:p>
        </w:tc>
        <w:tc>
          <w:tcPr>
            <w:tcW w:w="1515" w:type="dxa"/>
          </w:tcPr>
          <w:p w:rsidR="0065199A" w:rsidRDefault="0065199A" w:rsidP="008A5B72">
            <w:pPr>
              <w:spacing w:line="360" w:lineRule="auto"/>
              <w:jc w:val="center"/>
              <w:rPr>
                <w:rFonts w:eastAsia="MS Mincho"/>
                <w:b/>
                <w:bCs/>
              </w:rPr>
            </w:pPr>
            <w:r>
              <w:rPr>
                <w:rFonts w:eastAsia="MS Mincho"/>
                <w:b/>
                <w:bCs/>
              </w:rPr>
              <w:t>Rezultatas</w:t>
            </w:r>
          </w:p>
          <w:p w:rsidR="0065199A" w:rsidRPr="00D30949" w:rsidRDefault="0065199A" w:rsidP="00362718">
            <w:pPr>
              <w:spacing w:line="360" w:lineRule="auto"/>
              <w:jc w:val="center"/>
              <w:rPr>
                <w:rFonts w:eastAsia="MS Mincho"/>
                <w:b/>
                <w:bCs/>
              </w:rPr>
            </w:pPr>
            <w:smartTag w:uri="urn:schemas-microsoft-com:office:smarttags" w:element="metricconverter">
              <w:smartTagPr>
                <w:attr w:name="ProductID" w:val="2018 m"/>
              </w:smartTagPr>
              <w:r>
                <w:rPr>
                  <w:rFonts w:eastAsia="MS Mincho"/>
                  <w:b/>
                  <w:bCs/>
                </w:rPr>
                <w:t>2018 m</w:t>
              </w:r>
            </w:smartTag>
            <w:r>
              <w:rPr>
                <w:rFonts w:eastAsia="MS Mincho"/>
                <w:b/>
                <w:bCs/>
              </w:rPr>
              <w:t>.</w:t>
            </w:r>
          </w:p>
        </w:tc>
      </w:tr>
      <w:tr w:rsidR="0065199A" w:rsidRPr="00D30949" w:rsidTr="004F149B">
        <w:tc>
          <w:tcPr>
            <w:tcW w:w="8339" w:type="dxa"/>
            <w:gridSpan w:val="2"/>
            <w:shd w:val="clear" w:color="auto" w:fill="C0C0C0"/>
          </w:tcPr>
          <w:p w:rsidR="0065199A" w:rsidRPr="00D30949" w:rsidRDefault="0065199A" w:rsidP="008A5B72">
            <w:pPr>
              <w:spacing w:line="360" w:lineRule="auto"/>
              <w:jc w:val="center"/>
            </w:pPr>
            <w:r w:rsidRPr="00D30949">
              <w:rPr>
                <w:b/>
              </w:rPr>
              <w:t>1. MOKINIŲ AKADEMINIAI PASIEKIMAI</w:t>
            </w:r>
          </w:p>
        </w:tc>
        <w:tc>
          <w:tcPr>
            <w:tcW w:w="1515" w:type="dxa"/>
            <w:shd w:val="clear" w:color="auto" w:fill="C0C0C0"/>
          </w:tcPr>
          <w:p w:rsidR="0065199A" w:rsidRPr="00D30949" w:rsidRDefault="0065199A" w:rsidP="008A5B72">
            <w:pPr>
              <w:spacing w:line="360" w:lineRule="auto"/>
              <w:jc w:val="center"/>
              <w:rPr>
                <w:b/>
              </w:rPr>
            </w:pPr>
          </w:p>
        </w:tc>
      </w:tr>
      <w:tr w:rsidR="0065199A" w:rsidRPr="00D30949" w:rsidTr="004F149B">
        <w:tc>
          <w:tcPr>
            <w:tcW w:w="6614" w:type="dxa"/>
          </w:tcPr>
          <w:p w:rsidR="0065199A" w:rsidRPr="00D30949" w:rsidRDefault="0065199A" w:rsidP="008A5B72">
            <w:pPr>
              <w:spacing w:line="360" w:lineRule="auto"/>
            </w:pPr>
            <w:r w:rsidRPr="00D30949">
              <w:t>1.1. Bendras mokyklos mokinių pažangumas, proc.</w:t>
            </w:r>
          </w:p>
        </w:tc>
        <w:tc>
          <w:tcPr>
            <w:tcW w:w="1725" w:type="dxa"/>
          </w:tcPr>
          <w:p w:rsidR="0065199A" w:rsidRPr="00D30949" w:rsidRDefault="0065199A" w:rsidP="008A5B72">
            <w:pPr>
              <w:spacing w:line="360" w:lineRule="auto"/>
              <w:jc w:val="center"/>
              <w:rPr>
                <w:lang w:val="en-US"/>
              </w:rPr>
            </w:pPr>
            <w:r>
              <w:rPr>
                <w:lang w:val="en-US"/>
              </w:rPr>
              <w:t>100</w:t>
            </w:r>
          </w:p>
        </w:tc>
        <w:tc>
          <w:tcPr>
            <w:tcW w:w="1515" w:type="dxa"/>
          </w:tcPr>
          <w:p w:rsidR="0065199A" w:rsidRPr="00D30949" w:rsidRDefault="008A7AAA" w:rsidP="008A5B72">
            <w:pPr>
              <w:spacing w:line="360" w:lineRule="auto"/>
              <w:jc w:val="center"/>
              <w:rPr>
                <w:lang w:val="en-US"/>
              </w:rPr>
            </w:pPr>
            <w:r>
              <w:rPr>
                <w:lang w:val="en-US"/>
              </w:rPr>
              <w:t>100</w:t>
            </w:r>
          </w:p>
        </w:tc>
      </w:tr>
      <w:tr w:rsidR="0065199A" w:rsidRPr="00D30949" w:rsidTr="004F149B">
        <w:tc>
          <w:tcPr>
            <w:tcW w:w="6614" w:type="dxa"/>
          </w:tcPr>
          <w:p w:rsidR="0065199A" w:rsidRPr="00D30949" w:rsidRDefault="0065199A" w:rsidP="008A5B72">
            <w:pPr>
              <w:spacing w:line="360" w:lineRule="auto"/>
            </w:pPr>
            <w:r w:rsidRPr="00D30949">
              <w:t>1.2. Mokinių, įgijusių pagrindinį dailės išsilavinimą, dalis</w:t>
            </w:r>
          </w:p>
        </w:tc>
        <w:tc>
          <w:tcPr>
            <w:tcW w:w="1725" w:type="dxa"/>
          </w:tcPr>
          <w:p w:rsidR="0065199A" w:rsidRPr="00D30949" w:rsidRDefault="008A7AAA" w:rsidP="008A7AAA">
            <w:pPr>
              <w:spacing w:line="360" w:lineRule="auto"/>
              <w:jc w:val="center"/>
            </w:pPr>
            <w:r>
              <w:t>100 proc.</w:t>
            </w:r>
          </w:p>
        </w:tc>
        <w:tc>
          <w:tcPr>
            <w:tcW w:w="1515" w:type="dxa"/>
          </w:tcPr>
          <w:p w:rsidR="0065199A" w:rsidRPr="00D30949" w:rsidRDefault="008A7AAA" w:rsidP="008A7AAA">
            <w:pPr>
              <w:spacing w:line="360" w:lineRule="auto"/>
              <w:jc w:val="center"/>
            </w:pPr>
            <w:r>
              <w:t>100 proc.</w:t>
            </w:r>
          </w:p>
        </w:tc>
      </w:tr>
      <w:tr w:rsidR="0065199A" w:rsidRPr="00D30949" w:rsidTr="004F149B">
        <w:tc>
          <w:tcPr>
            <w:tcW w:w="8339" w:type="dxa"/>
            <w:gridSpan w:val="2"/>
            <w:shd w:val="clear" w:color="auto" w:fill="C0C0C0"/>
          </w:tcPr>
          <w:p w:rsidR="0065199A" w:rsidRPr="00D30949" w:rsidRDefault="008A7AAA" w:rsidP="008A5B72">
            <w:pPr>
              <w:spacing w:line="360" w:lineRule="auto"/>
              <w:jc w:val="center"/>
            </w:pPr>
            <w:r w:rsidRPr="00D30949">
              <w:rPr>
                <w:b/>
              </w:rPr>
              <w:t>2. KITI MOKINIŲ PASIEKIMAI</w:t>
            </w:r>
          </w:p>
        </w:tc>
        <w:tc>
          <w:tcPr>
            <w:tcW w:w="1515" w:type="dxa"/>
            <w:shd w:val="clear" w:color="auto" w:fill="C0C0C0"/>
          </w:tcPr>
          <w:p w:rsidR="0065199A" w:rsidRPr="00D30949" w:rsidRDefault="0065199A" w:rsidP="008A5B72">
            <w:pPr>
              <w:spacing w:line="360" w:lineRule="auto"/>
              <w:jc w:val="center"/>
              <w:rPr>
                <w:b/>
              </w:rPr>
            </w:pPr>
          </w:p>
        </w:tc>
      </w:tr>
      <w:tr w:rsidR="0065199A" w:rsidRPr="00D30949" w:rsidTr="004F149B">
        <w:tc>
          <w:tcPr>
            <w:tcW w:w="6614" w:type="dxa"/>
          </w:tcPr>
          <w:p w:rsidR="0065199A" w:rsidRPr="00D30949" w:rsidRDefault="0065199A" w:rsidP="008A5B72">
            <w:pPr>
              <w:spacing w:line="360" w:lineRule="auto"/>
              <w:jc w:val="both"/>
              <w:rPr>
                <w:rFonts w:eastAsia="MS Mincho"/>
              </w:rPr>
            </w:pPr>
            <w:r w:rsidRPr="00D30949">
              <w:rPr>
                <w:rFonts w:eastAsia="MS Mincho"/>
              </w:rPr>
              <w:t>2.1. Mokinių, dalyvaujančių neformaliojo švietimo programose, dalis</w:t>
            </w:r>
          </w:p>
        </w:tc>
        <w:tc>
          <w:tcPr>
            <w:tcW w:w="1725" w:type="dxa"/>
          </w:tcPr>
          <w:p w:rsidR="0065199A" w:rsidRPr="00D30949" w:rsidRDefault="008A7AAA" w:rsidP="008A7AAA">
            <w:pPr>
              <w:spacing w:line="360" w:lineRule="auto"/>
              <w:jc w:val="center"/>
            </w:pPr>
            <w:r>
              <w:t>7,3 proc.</w:t>
            </w:r>
            <w:r w:rsidR="0065199A">
              <w:t xml:space="preserve"> </w:t>
            </w:r>
          </w:p>
        </w:tc>
        <w:tc>
          <w:tcPr>
            <w:tcW w:w="1515" w:type="dxa"/>
          </w:tcPr>
          <w:p w:rsidR="0065199A" w:rsidRPr="00D30949" w:rsidRDefault="008A7AAA" w:rsidP="008A7AAA">
            <w:pPr>
              <w:spacing w:line="360" w:lineRule="auto"/>
              <w:jc w:val="center"/>
            </w:pPr>
            <w:r>
              <w:t>5 proc.</w:t>
            </w:r>
          </w:p>
        </w:tc>
      </w:tr>
      <w:tr w:rsidR="0065199A" w:rsidRPr="00D30949" w:rsidTr="004F149B">
        <w:tc>
          <w:tcPr>
            <w:tcW w:w="6614" w:type="dxa"/>
          </w:tcPr>
          <w:p w:rsidR="0065199A" w:rsidRPr="00D30949" w:rsidRDefault="0065199A" w:rsidP="008A5B72">
            <w:pPr>
              <w:spacing w:line="360" w:lineRule="auto"/>
              <w:jc w:val="both"/>
              <w:rPr>
                <w:rFonts w:eastAsia="MS Mincho"/>
              </w:rPr>
            </w:pPr>
            <w:r w:rsidRPr="00D30949">
              <w:rPr>
                <w:rFonts w:eastAsia="MS Mincho"/>
              </w:rPr>
              <w:t>2.2. Mokinių dalyvavimas savivaldybės, šalies konkursuose, olimpiadose, varžybose ir kt., skaičius</w:t>
            </w:r>
          </w:p>
        </w:tc>
        <w:tc>
          <w:tcPr>
            <w:tcW w:w="1725" w:type="dxa"/>
          </w:tcPr>
          <w:p w:rsidR="0065199A" w:rsidRPr="00D30949" w:rsidRDefault="0065199A" w:rsidP="008A5B72">
            <w:pPr>
              <w:spacing w:line="360" w:lineRule="auto"/>
              <w:jc w:val="center"/>
            </w:pPr>
            <w:r>
              <w:t>87</w:t>
            </w:r>
          </w:p>
        </w:tc>
        <w:tc>
          <w:tcPr>
            <w:tcW w:w="1515" w:type="dxa"/>
          </w:tcPr>
          <w:p w:rsidR="0065199A" w:rsidRPr="00D30949" w:rsidRDefault="0065199A" w:rsidP="008A5B72">
            <w:pPr>
              <w:spacing w:line="360" w:lineRule="auto"/>
              <w:jc w:val="center"/>
            </w:pPr>
            <w:r>
              <w:t>64</w:t>
            </w:r>
          </w:p>
        </w:tc>
      </w:tr>
      <w:tr w:rsidR="0065199A" w:rsidRPr="00D30949" w:rsidTr="004F149B">
        <w:tc>
          <w:tcPr>
            <w:tcW w:w="6614" w:type="dxa"/>
          </w:tcPr>
          <w:p w:rsidR="0065199A" w:rsidRPr="00D30949" w:rsidRDefault="008A7AAA" w:rsidP="008A5B72">
            <w:pPr>
              <w:spacing w:line="360" w:lineRule="auto"/>
              <w:jc w:val="both"/>
              <w:rPr>
                <w:rFonts w:eastAsia="MS Mincho"/>
              </w:rPr>
            </w:pPr>
            <w:r>
              <w:rPr>
                <w:rFonts w:eastAsia="MS Mincho"/>
              </w:rPr>
              <w:t>2.3</w:t>
            </w:r>
            <w:r w:rsidR="0065199A" w:rsidRPr="00D30949">
              <w:rPr>
                <w:rFonts w:eastAsia="MS Mincho"/>
              </w:rPr>
              <w:t>. Šalies lygmens konkursuose pelnytos prizinės vietos, skaičius</w:t>
            </w:r>
          </w:p>
        </w:tc>
        <w:tc>
          <w:tcPr>
            <w:tcW w:w="1725" w:type="dxa"/>
          </w:tcPr>
          <w:p w:rsidR="0065199A" w:rsidRPr="00D30949" w:rsidRDefault="0065199A" w:rsidP="008A5B72">
            <w:pPr>
              <w:spacing w:line="360" w:lineRule="auto"/>
              <w:jc w:val="center"/>
            </w:pPr>
            <w:r>
              <w:t>2</w:t>
            </w:r>
          </w:p>
        </w:tc>
        <w:tc>
          <w:tcPr>
            <w:tcW w:w="1515" w:type="dxa"/>
          </w:tcPr>
          <w:p w:rsidR="0065199A" w:rsidRPr="00D30949" w:rsidRDefault="0065199A" w:rsidP="008A5B72">
            <w:pPr>
              <w:spacing w:line="360" w:lineRule="auto"/>
              <w:jc w:val="center"/>
            </w:pPr>
            <w:r>
              <w:t>2</w:t>
            </w:r>
          </w:p>
        </w:tc>
      </w:tr>
      <w:tr w:rsidR="0065199A" w:rsidRPr="00D30949" w:rsidTr="004F149B">
        <w:tc>
          <w:tcPr>
            <w:tcW w:w="6614" w:type="dxa"/>
          </w:tcPr>
          <w:p w:rsidR="0065199A" w:rsidRPr="00D30949" w:rsidRDefault="008A7AAA" w:rsidP="008A5B72">
            <w:pPr>
              <w:spacing w:line="360" w:lineRule="auto"/>
              <w:jc w:val="both"/>
              <w:rPr>
                <w:rFonts w:eastAsia="MS Mincho"/>
              </w:rPr>
            </w:pPr>
            <w:r>
              <w:rPr>
                <w:rFonts w:eastAsia="MS Mincho"/>
              </w:rPr>
              <w:t>2.4</w:t>
            </w:r>
            <w:r w:rsidR="0065199A" w:rsidRPr="00D30949">
              <w:rPr>
                <w:rFonts w:eastAsia="MS Mincho"/>
              </w:rPr>
              <w:t>. Tarptautiniuose konkursuose pelnytos prizinės vietos, skaičius</w:t>
            </w:r>
          </w:p>
        </w:tc>
        <w:tc>
          <w:tcPr>
            <w:tcW w:w="1725" w:type="dxa"/>
          </w:tcPr>
          <w:p w:rsidR="0065199A" w:rsidRPr="00D30949" w:rsidRDefault="0065199A" w:rsidP="008A5B72">
            <w:pPr>
              <w:spacing w:line="360" w:lineRule="auto"/>
              <w:jc w:val="center"/>
            </w:pPr>
            <w:r>
              <w:t>1</w:t>
            </w:r>
          </w:p>
        </w:tc>
        <w:tc>
          <w:tcPr>
            <w:tcW w:w="1515" w:type="dxa"/>
          </w:tcPr>
          <w:p w:rsidR="0065199A" w:rsidRPr="00D30949" w:rsidRDefault="0065199A" w:rsidP="008A5B72">
            <w:pPr>
              <w:spacing w:line="360" w:lineRule="auto"/>
              <w:jc w:val="center"/>
            </w:pPr>
            <w:r>
              <w:t>1</w:t>
            </w:r>
          </w:p>
        </w:tc>
      </w:tr>
      <w:tr w:rsidR="0065199A" w:rsidRPr="00D30949" w:rsidTr="004F149B">
        <w:tc>
          <w:tcPr>
            <w:tcW w:w="8339" w:type="dxa"/>
            <w:gridSpan w:val="2"/>
            <w:shd w:val="clear" w:color="auto" w:fill="C0C0C0"/>
          </w:tcPr>
          <w:p w:rsidR="0065199A" w:rsidRPr="00D30949" w:rsidRDefault="008A7AAA" w:rsidP="008A5B72">
            <w:pPr>
              <w:spacing w:line="360" w:lineRule="auto"/>
              <w:jc w:val="center"/>
              <w:rPr>
                <w:b/>
              </w:rPr>
            </w:pPr>
            <w:r w:rsidRPr="00D30949">
              <w:rPr>
                <w:b/>
              </w:rPr>
              <w:t>3. PAMOKOS KOKYBĖ</w:t>
            </w:r>
          </w:p>
        </w:tc>
        <w:tc>
          <w:tcPr>
            <w:tcW w:w="1515" w:type="dxa"/>
            <w:shd w:val="clear" w:color="auto" w:fill="C0C0C0"/>
          </w:tcPr>
          <w:p w:rsidR="0065199A" w:rsidRPr="00D30949" w:rsidRDefault="0065199A" w:rsidP="008A5B72">
            <w:pPr>
              <w:spacing w:line="360" w:lineRule="auto"/>
              <w:jc w:val="center"/>
              <w:rPr>
                <w:b/>
              </w:rPr>
            </w:pPr>
          </w:p>
        </w:tc>
      </w:tr>
      <w:tr w:rsidR="0065199A" w:rsidRPr="00D30949" w:rsidTr="004F149B">
        <w:tc>
          <w:tcPr>
            <w:tcW w:w="6614" w:type="dxa"/>
          </w:tcPr>
          <w:p w:rsidR="0065199A" w:rsidRPr="00D30949" w:rsidRDefault="0065199A" w:rsidP="008A5B72">
            <w:pPr>
              <w:spacing w:line="360" w:lineRule="auto"/>
              <w:jc w:val="both"/>
              <w:rPr>
                <w:rFonts w:eastAsia="MS Mincho"/>
              </w:rPr>
            </w:pPr>
            <w:r w:rsidRPr="00D30949">
              <w:rPr>
                <w:rFonts w:eastAsia="MS Mincho"/>
              </w:rPr>
              <w:t>3.1. Administracijos stebėtos ir vertintos pamokos, skaičius</w:t>
            </w:r>
          </w:p>
        </w:tc>
        <w:tc>
          <w:tcPr>
            <w:tcW w:w="1725" w:type="dxa"/>
          </w:tcPr>
          <w:p w:rsidR="0065199A" w:rsidRPr="00D30949" w:rsidRDefault="0065199A" w:rsidP="008A5B72">
            <w:pPr>
              <w:spacing w:line="360" w:lineRule="auto"/>
              <w:jc w:val="center"/>
            </w:pPr>
            <w:r>
              <w:t>7</w:t>
            </w:r>
          </w:p>
        </w:tc>
        <w:tc>
          <w:tcPr>
            <w:tcW w:w="1515" w:type="dxa"/>
          </w:tcPr>
          <w:p w:rsidR="0065199A" w:rsidRPr="00D30949" w:rsidRDefault="0065199A" w:rsidP="008A5B72">
            <w:pPr>
              <w:spacing w:line="360" w:lineRule="auto"/>
              <w:jc w:val="center"/>
            </w:pPr>
            <w:r>
              <w:t>11</w:t>
            </w:r>
          </w:p>
        </w:tc>
      </w:tr>
      <w:tr w:rsidR="0065199A" w:rsidRPr="00D30949" w:rsidTr="004F149B">
        <w:tc>
          <w:tcPr>
            <w:tcW w:w="6614" w:type="dxa"/>
          </w:tcPr>
          <w:p w:rsidR="0065199A" w:rsidRPr="00D30949" w:rsidRDefault="0065199A" w:rsidP="008A5B72">
            <w:pPr>
              <w:spacing w:line="360" w:lineRule="auto"/>
              <w:rPr>
                <w:rFonts w:eastAsia="MS Mincho"/>
              </w:rPr>
            </w:pPr>
            <w:r w:rsidRPr="00D30949">
              <w:rPr>
                <w:rFonts w:eastAsia="MS Mincho"/>
              </w:rPr>
              <w:t>3.2. Pamokos netradicinėse aplinkose, skaičius</w:t>
            </w:r>
          </w:p>
        </w:tc>
        <w:tc>
          <w:tcPr>
            <w:tcW w:w="1725" w:type="dxa"/>
          </w:tcPr>
          <w:p w:rsidR="0065199A" w:rsidRPr="00D30949" w:rsidRDefault="0065199A" w:rsidP="008A5B72">
            <w:pPr>
              <w:spacing w:line="360" w:lineRule="auto"/>
              <w:jc w:val="center"/>
            </w:pPr>
            <w:r>
              <w:t>56</w:t>
            </w:r>
          </w:p>
        </w:tc>
        <w:tc>
          <w:tcPr>
            <w:tcW w:w="1515" w:type="dxa"/>
          </w:tcPr>
          <w:p w:rsidR="0065199A" w:rsidRPr="00D30949" w:rsidRDefault="0065199A" w:rsidP="008A5B72">
            <w:pPr>
              <w:spacing w:line="360" w:lineRule="auto"/>
              <w:jc w:val="center"/>
            </w:pPr>
            <w:r>
              <w:t>30</w:t>
            </w:r>
          </w:p>
        </w:tc>
      </w:tr>
      <w:tr w:rsidR="0065199A" w:rsidRPr="00D30949" w:rsidTr="004F149B">
        <w:tc>
          <w:tcPr>
            <w:tcW w:w="8339" w:type="dxa"/>
            <w:gridSpan w:val="2"/>
            <w:shd w:val="clear" w:color="auto" w:fill="C0C0C0"/>
          </w:tcPr>
          <w:p w:rsidR="0065199A" w:rsidRPr="00D30949" w:rsidRDefault="008A7AAA" w:rsidP="008A5B72">
            <w:pPr>
              <w:spacing w:line="360" w:lineRule="auto"/>
              <w:jc w:val="center"/>
              <w:rPr>
                <w:b/>
              </w:rPr>
            </w:pPr>
            <w:r w:rsidRPr="00D30949">
              <w:rPr>
                <w:b/>
              </w:rPr>
              <w:t>4. MOKINIŲ VERTYBINIŲ NUOSTATŲ BEI PILIETIŠKUMO ŪGTIS</w:t>
            </w:r>
          </w:p>
        </w:tc>
        <w:tc>
          <w:tcPr>
            <w:tcW w:w="1515" w:type="dxa"/>
            <w:shd w:val="clear" w:color="auto" w:fill="C0C0C0"/>
          </w:tcPr>
          <w:p w:rsidR="0065199A" w:rsidRPr="00D30949" w:rsidRDefault="0065199A" w:rsidP="008A5B72">
            <w:pPr>
              <w:spacing w:line="360" w:lineRule="auto"/>
              <w:jc w:val="center"/>
              <w:rPr>
                <w:b/>
              </w:rPr>
            </w:pPr>
          </w:p>
        </w:tc>
      </w:tr>
      <w:tr w:rsidR="0065199A" w:rsidRPr="00D30949" w:rsidTr="004F149B">
        <w:tc>
          <w:tcPr>
            <w:tcW w:w="6614" w:type="dxa"/>
          </w:tcPr>
          <w:p w:rsidR="0065199A" w:rsidRPr="00D30949" w:rsidRDefault="0065199A" w:rsidP="008A5B72">
            <w:pPr>
              <w:spacing w:line="360" w:lineRule="auto"/>
              <w:jc w:val="both"/>
              <w:rPr>
                <w:rFonts w:eastAsia="MS Mincho"/>
              </w:rPr>
            </w:pPr>
            <w:r w:rsidRPr="00D30949">
              <w:rPr>
                <w:rFonts w:eastAsia="MS Mincho"/>
              </w:rPr>
              <w:t>4.1. Renginiai (išskyrus projektus), skaičius</w:t>
            </w:r>
          </w:p>
        </w:tc>
        <w:tc>
          <w:tcPr>
            <w:tcW w:w="1725" w:type="dxa"/>
          </w:tcPr>
          <w:p w:rsidR="0065199A" w:rsidRPr="00D30949" w:rsidRDefault="0065199A" w:rsidP="008A5B72">
            <w:pPr>
              <w:spacing w:line="360" w:lineRule="auto"/>
              <w:jc w:val="center"/>
            </w:pPr>
            <w:r>
              <w:t>17</w:t>
            </w:r>
          </w:p>
        </w:tc>
        <w:tc>
          <w:tcPr>
            <w:tcW w:w="1515" w:type="dxa"/>
          </w:tcPr>
          <w:p w:rsidR="0065199A" w:rsidRPr="00D30949" w:rsidRDefault="0065199A" w:rsidP="008A5B72">
            <w:pPr>
              <w:spacing w:line="360" w:lineRule="auto"/>
              <w:jc w:val="center"/>
            </w:pPr>
            <w:r>
              <w:t>17</w:t>
            </w:r>
          </w:p>
        </w:tc>
      </w:tr>
      <w:tr w:rsidR="0065199A" w:rsidRPr="00D30949" w:rsidTr="004F149B">
        <w:tc>
          <w:tcPr>
            <w:tcW w:w="6614" w:type="dxa"/>
          </w:tcPr>
          <w:p w:rsidR="0065199A" w:rsidRPr="00D30949" w:rsidRDefault="0065199A" w:rsidP="008A5B72">
            <w:pPr>
              <w:spacing w:line="360" w:lineRule="auto"/>
              <w:jc w:val="both"/>
              <w:rPr>
                <w:rFonts w:eastAsia="MS Mincho"/>
              </w:rPr>
            </w:pPr>
            <w:r w:rsidRPr="00D30949">
              <w:rPr>
                <w:rFonts w:eastAsia="MS Mincho"/>
              </w:rPr>
              <w:t xml:space="preserve">4.2. Renginiuose (išskyrus projektus) dalyvavusių mokinių dalis, proc. </w:t>
            </w:r>
          </w:p>
        </w:tc>
        <w:tc>
          <w:tcPr>
            <w:tcW w:w="1725" w:type="dxa"/>
          </w:tcPr>
          <w:p w:rsidR="0065199A" w:rsidRPr="00D30949" w:rsidRDefault="0065199A" w:rsidP="008A5B72">
            <w:pPr>
              <w:spacing w:line="360" w:lineRule="auto"/>
              <w:jc w:val="center"/>
            </w:pPr>
            <w:r>
              <w:t>100</w:t>
            </w:r>
          </w:p>
        </w:tc>
        <w:tc>
          <w:tcPr>
            <w:tcW w:w="1515" w:type="dxa"/>
          </w:tcPr>
          <w:p w:rsidR="0065199A" w:rsidRPr="00D30949" w:rsidRDefault="0065199A" w:rsidP="008A5B72">
            <w:pPr>
              <w:spacing w:line="360" w:lineRule="auto"/>
              <w:jc w:val="center"/>
            </w:pPr>
            <w:r>
              <w:t>100</w:t>
            </w:r>
          </w:p>
        </w:tc>
      </w:tr>
      <w:tr w:rsidR="0065199A" w:rsidRPr="00D30949" w:rsidTr="004F149B">
        <w:tc>
          <w:tcPr>
            <w:tcW w:w="6614" w:type="dxa"/>
          </w:tcPr>
          <w:p w:rsidR="0065199A" w:rsidRPr="00D30949" w:rsidRDefault="0065199A" w:rsidP="008A7AAA">
            <w:pPr>
              <w:spacing w:line="360" w:lineRule="auto"/>
              <w:jc w:val="both"/>
              <w:rPr>
                <w:rFonts w:eastAsia="MS Mincho"/>
              </w:rPr>
            </w:pPr>
            <w:r w:rsidRPr="00D30949">
              <w:rPr>
                <w:rFonts w:eastAsia="MS Mincho"/>
              </w:rPr>
              <w:t>4.</w:t>
            </w:r>
            <w:r w:rsidR="008A7AAA">
              <w:rPr>
                <w:rFonts w:eastAsia="MS Mincho"/>
              </w:rPr>
              <w:t>3</w:t>
            </w:r>
            <w:r w:rsidRPr="00D30949">
              <w:rPr>
                <w:rFonts w:eastAsia="MS Mincho"/>
              </w:rPr>
              <w:t>. Vykdyti šalies lygmens projektai, skaičius</w:t>
            </w:r>
          </w:p>
        </w:tc>
        <w:tc>
          <w:tcPr>
            <w:tcW w:w="1725" w:type="dxa"/>
          </w:tcPr>
          <w:p w:rsidR="0065199A" w:rsidRPr="00D30949" w:rsidRDefault="0065199A" w:rsidP="008A5B72">
            <w:pPr>
              <w:spacing w:line="360" w:lineRule="auto"/>
              <w:jc w:val="center"/>
            </w:pPr>
            <w:r>
              <w:t>4</w:t>
            </w:r>
          </w:p>
        </w:tc>
        <w:tc>
          <w:tcPr>
            <w:tcW w:w="1515" w:type="dxa"/>
          </w:tcPr>
          <w:p w:rsidR="0065199A" w:rsidRPr="00D30949" w:rsidRDefault="0065199A" w:rsidP="008A5B72">
            <w:pPr>
              <w:spacing w:line="360" w:lineRule="auto"/>
              <w:jc w:val="center"/>
            </w:pPr>
            <w:r>
              <w:t>2</w:t>
            </w:r>
          </w:p>
        </w:tc>
      </w:tr>
      <w:tr w:rsidR="0065199A" w:rsidRPr="00D30949" w:rsidTr="004F149B">
        <w:tc>
          <w:tcPr>
            <w:tcW w:w="6614" w:type="dxa"/>
          </w:tcPr>
          <w:p w:rsidR="0065199A" w:rsidRPr="00D30949" w:rsidRDefault="0065199A" w:rsidP="008A7AAA">
            <w:pPr>
              <w:spacing w:line="360" w:lineRule="auto"/>
              <w:jc w:val="both"/>
              <w:rPr>
                <w:rFonts w:eastAsia="MS Mincho"/>
              </w:rPr>
            </w:pPr>
            <w:r w:rsidRPr="00D30949">
              <w:rPr>
                <w:rFonts w:eastAsia="MS Mincho"/>
              </w:rPr>
              <w:t>4.</w:t>
            </w:r>
            <w:r w:rsidR="008A7AAA">
              <w:rPr>
                <w:rFonts w:eastAsia="MS Mincho"/>
              </w:rPr>
              <w:t>4</w:t>
            </w:r>
            <w:r w:rsidRPr="00D30949">
              <w:rPr>
                <w:rFonts w:eastAsia="MS Mincho"/>
              </w:rPr>
              <w:t xml:space="preserve">. Projektuose dalyvavusių mokinių dalis, proc. </w:t>
            </w:r>
          </w:p>
        </w:tc>
        <w:tc>
          <w:tcPr>
            <w:tcW w:w="1725" w:type="dxa"/>
          </w:tcPr>
          <w:p w:rsidR="0065199A" w:rsidRPr="00D30949" w:rsidRDefault="008A7AAA" w:rsidP="008A7AAA">
            <w:pPr>
              <w:spacing w:line="360" w:lineRule="auto"/>
              <w:jc w:val="center"/>
            </w:pPr>
            <w:r>
              <w:t>30</w:t>
            </w:r>
          </w:p>
        </w:tc>
        <w:tc>
          <w:tcPr>
            <w:tcW w:w="1515" w:type="dxa"/>
          </w:tcPr>
          <w:p w:rsidR="0065199A" w:rsidRPr="00D30949" w:rsidRDefault="0065199A" w:rsidP="008A5B72">
            <w:pPr>
              <w:spacing w:line="360" w:lineRule="auto"/>
              <w:jc w:val="center"/>
            </w:pPr>
            <w:r>
              <w:t>25</w:t>
            </w:r>
          </w:p>
        </w:tc>
      </w:tr>
      <w:tr w:rsidR="0065199A" w:rsidRPr="00D30949" w:rsidTr="004F149B">
        <w:tc>
          <w:tcPr>
            <w:tcW w:w="8339" w:type="dxa"/>
            <w:gridSpan w:val="2"/>
            <w:shd w:val="clear" w:color="auto" w:fill="C0C0C0"/>
          </w:tcPr>
          <w:p w:rsidR="0065199A" w:rsidRPr="00D30949" w:rsidRDefault="008A7AAA" w:rsidP="008A5B72">
            <w:pPr>
              <w:spacing w:line="360" w:lineRule="auto"/>
              <w:jc w:val="center"/>
              <w:rPr>
                <w:b/>
              </w:rPr>
            </w:pPr>
            <w:r w:rsidRPr="00D30949">
              <w:rPr>
                <w:b/>
              </w:rPr>
              <w:t>5. MOKYKLOS VEIKLOS ĮSIVERTINIMO EFEKTYVUMAS</w:t>
            </w:r>
          </w:p>
        </w:tc>
        <w:tc>
          <w:tcPr>
            <w:tcW w:w="1515" w:type="dxa"/>
            <w:shd w:val="clear" w:color="auto" w:fill="C0C0C0"/>
          </w:tcPr>
          <w:p w:rsidR="0065199A" w:rsidRPr="00D30949" w:rsidRDefault="0065199A" w:rsidP="008A5B72">
            <w:pPr>
              <w:spacing w:line="360" w:lineRule="auto"/>
              <w:jc w:val="center"/>
              <w:rPr>
                <w:b/>
              </w:rPr>
            </w:pPr>
          </w:p>
        </w:tc>
      </w:tr>
      <w:tr w:rsidR="0065199A" w:rsidRPr="00D30949" w:rsidTr="004F149B">
        <w:tc>
          <w:tcPr>
            <w:tcW w:w="6614" w:type="dxa"/>
          </w:tcPr>
          <w:p w:rsidR="0065199A" w:rsidRPr="00D30949" w:rsidRDefault="0065199A" w:rsidP="008A5B72">
            <w:pPr>
              <w:spacing w:line="360" w:lineRule="auto"/>
              <w:jc w:val="both"/>
              <w:rPr>
                <w:rFonts w:eastAsia="MS Mincho"/>
              </w:rPr>
            </w:pPr>
            <w:r w:rsidRPr="00D30949">
              <w:rPr>
                <w:rFonts w:eastAsia="MS Mincho"/>
              </w:rPr>
              <w:lastRenderedPageBreak/>
              <w:t>5.1. Mokyklos veiklos įsivertinimo apklausose dalyvavusių  mokinių dalis, proc.</w:t>
            </w:r>
          </w:p>
        </w:tc>
        <w:tc>
          <w:tcPr>
            <w:tcW w:w="1725" w:type="dxa"/>
          </w:tcPr>
          <w:p w:rsidR="0065199A" w:rsidRPr="00D30949" w:rsidRDefault="0065199A" w:rsidP="008A5B72">
            <w:pPr>
              <w:spacing w:line="360" w:lineRule="auto"/>
              <w:jc w:val="center"/>
              <w:rPr>
                <w:rFonts w:eastAsia="MS Mincho"/>
                <w:bCs/>
              </w:rPr>
            </w:pPr>
            <w:r>
              <w:rPr>
                <w:rFonts w:eastAsia="MS Mincho"/>
                <w:bCs/>
              </w:rPr>
              <w:t>30</w:t>
            </w:r>
          </w:p>
        </w:tc>
        <w:tc>
          <w:tcPr>
            <w:tcW w:w="1515" w:type="dxa"/>
          </w:tcPr>
          <w:p w:rsidR="0065199A" w:rsidRPr="00D30949" w:rsidRDefault="0065199A" w:rsidP="008A5B72">
            <w:pPr>
              <w:spacing w:line="360" w:lineRule="auto"/>
              <w:jc w:val="center"/>
              <w:rPr>
                <w:rFonts w:eastAsia="MS Mincho"/>
                <w:bCs/>
              </w:rPr>
            </w:pPr>
            <w:r>
              <w:rPr>
                <w:rFonts w:eastAsia="MS Mincho"/>
                <w:bCs/>
              </w:rPr>
              <w:t>40</w:t>
            </w:r>
          </w:p>
        </w:tc>
      </w:tr>
      <w:tr w:rsidR="0065199A" w:rsidRPr="00D30949" w:rsidTr="004F149B">
        <w:tc>
          <w:tcPr>
            <w:tcW w:w="6614" w:type="dxa"/>
          </w:tcPr>
          <w:p w:rsidR="0065199A" w:rsidRPr="00D30949" w:rsidRDefault="0065199A" w:rsidP="008A5B72">
            <w:pPr>
              <w:spacing w:line="360" w:lineRule="auto"/>
              <w:jc w:val="both"/>
              <w:rPr>
                <w:rFonts w:eastAsia="MS Mincho"/>
              </w:rPr>
            </w:pPr>
            <w:r w:rsidRPr="00D30949">
              <w:rPr>
                <w:rFonts w:eastAsia="MS Mincho"/>
              </w:rPr>
              <w:t>5.2. Mokyklos veiklos įsivertinimo apklausose dalyvavusių mokinių tėvų dalis, proc.</w:t>
            </w:r>
          </w:p>
        </w:tc>
        <w:tc>
          <w:tcPr>
            <w:tcW w:w="1725" w:type="dxa"/>
          </w:tcPr>
          <w:p w:rsidR="0065199A" w:rsidRPr="00D30949" w:rsidRDefault="008A7AAA" w:rsidP="008A5B72">
            <w:pPr>
              <w:spacing w:line="360" w:lineRule="auto"/>
              <w:jc w:val="center"/>
              <w:rPr>
                <w:rFonts w:eastAsia="MS Mincho"/>
                <w:bCs/>
              </w:rPr>
            </w:pPr>
            <w:r>
              <w:rPr>
                <w:rFonts w:eastAsia="MS Mincho"/>
                <w:bCs/>
              </w:rPr>
              <w:t>1</w:t>
            </w:r>
            <w:r w:rsidR="0065199A" w:rsidRPr="00D30949">
              <w:rPr>
                <w:rFonts w:eastAsia="MS Mincho"/>
                <w:bCs/>
              </w:rPr>
              <w:t>0</w:t>
            </w:r>
          </w:p>
        </w:tc>
        <w:tc>
          <w:tcPr>
            <w:tcW w:w="1515" w:type="dxa"/>
          </w:tcPr>
          <w:p w:rsidR="0065199A" w:rsidRPr="00D30949" w:rsidRDefault="0065199A" w:rsidP="008A5B72">
            <w:pPr>
              <w:spacing w:line="360" w:lineRule="auto"/>
              <w:jc w:val="center"/>
              <w:rPr>
                <w:rFonts w:eastAsia="MS Mincho"/>
                <w:bCs/>
              </w:rPr>
            </w:pPr>
            <w:r>
              <w:rPr>
                <w:rFonts w:eastAsia="MS Mincho"/>
                <w:bCs/>
              </w:rPr>
              <w:t>0</w:t>
            </w:r>
          </w:p>
        </w:tc>
      </w:tr>
      <w:tr w:rsidR="0065199A" w:rsidRPr="00D30949" w:rsidTr="004F149B">
        <w:tc>
          <w:tcPr>
            <w:tcW w:w="6614" w:type="dxa"/>
          </w:tcPr>
          <w:p w:rsidR="0065199A" w:rsidRPr="00D30949" w:rsidRDefault="0065199A" w:rsidP="008A5B72">
            <w:pPr>
              <w:spacing w:line="360" w:lineRule="auto"/>
              <w:jc w:val="both"/>
              <w:rPr>
                <w:rFonts w:eastAsia="MS Mincho"/>
              </w:rPr>
            </w:pPr>
            <w:r w:rsidRPr="00D30949">
              <w:rPr>
                <w:rFonts w:eastAsia="MS Mincho"/>
              </w:rPr>
              <w:t>5.3. Mokyklos veiklos įsivertinimo apklausose dalyvavusių mokytojų dalis, proc.</w:t>
            </w:r>
          </w:p>
        </w:tc>
        <w:tc>
          <w:tcPr>
            <w:tcW w:w="1725" w:type="dxa"/>
          </w:tcPr>
          <w:p w:rsidR="0065199A" w:rsidRPr="00FD2FA0" w:rsidRDefault="008A7AAA" w:rsidP="008A7AAA">
            <w:pPr>
              <w:spacing w:line="360" w:lineRule="auto"/>
              <w:jc w:val="center"/>
              <w:rPr>
                <w:rFonts w:eastAsia="MS Mincho"/>
                <w:bCs/>
              </w:rPr>
            </w:pPr>
            <w:r>
              <w:rPr>
                <w:rFonts w:eastAsia="MS Mincho"/>
                <w:bCs/>
              </w:rPr>
              <w:t>100</w:t>
            </w:r>
          </w:p>
        </w:tc>
        <w:tc>
          <w:tcPr>
            <w:tcW w:w="1515" w:type="dxa"/>
          </w:tcPr>
          <w:p w:rsidR="0065199A" w:rsidRPr="00FD2FA0" w:rsidRDefault="0065199A" w:rsidP="008A5B72">
            <w:pPr>
              <w:spacing w:line="360" w:lineRule="auto"/>
              <w:jc w:val="center"/>
              <w:rPr>
                <w:rFonts w:eastAsia="MS Mincho"/>
                <w:bCs/>
              </w:rPr>
            </w:pPr>
            <w:r>
              <w:rPr>
                <w:rFonts w:eastAsia="MS Mincho"/>
                <w:bCs/>
              </w:rPr>
              <w:t>90</w:t>
            </w:r>
          </w:p>
        </w:tc>
      </w:tr>
      <w:tr w:rsidR="0065199A" w:rsidRPr="00D30949" w:rsidTr="004F149B">
        <w:tc>
          <w:tcPr>
            <w:tcW w:w="8339" w:type="dxa"/>
            <w:gridSpan w:val="2"/>
            <w:shd w:val="clear" w:color="auto" w:fill="C0C0C0"/>
          </w:tcPr>
          <w:p w:rsidR="0065199A" w:rsidRPr="00D30949" w:rsidRDefault="008A7AAA" w:rsidP="008A5B72">
            <w:pPr>
              <w:spacing w:line="360" w:lineRule="auto"/>
              <w:jc w:val="center"/>
              <w:rPr>
                <w:b/>
              </w:rPr>
            </w:pPr>
            <w:r w:rsidRPr="00D30949">
              <w:rPr>
                <w:b/>
              </w:rPr>
              <w:t>6. VADOVŲ IR MOKYTOJŲ LYDERYSTĖS BEI KOMPETENCIJOS</w:t>
            </w:r>
          </w:p>
        </w:tc>
        <w:tc>
          <w:tcPr>
            <w:tcW w:w="1515" w:type="dxa"/>
            <w:shd w:val="clear" w:color="auto" w:fill="C0C0C0"/>
          </w:tcPr>
          <w:p w:rsidR="0065199A" w:rsidRPr="00D30949" w:rsidRDefault="0065199A" w:rsidP="008A5B72">
            <w:pPr>
              <w:spacing w:line="360" w:lineRule="auto"/>
              <w:jc w:val="center"/>
              <w:rPr>
                <w:b/>
              </w:rPr>
            </w:pPr>
          </w:p>
        </w:tc>
      </w:tr>
      <w:tr w:rsidR="0065199A" w:rsidRPr="00D30949" w:rsidTr="004F149B">
        <w:tc>
          <w:tcPr>
            <w:tcW w:w="6614" w:type="dxa"/>
          </w:tcPr>
          <w:p w:rsidR="0065199A" w:rsidRPr="00D30949" w:rsidRDefault="0065199A" w:rsidP="008A5B72">
            <w:pPr>
              <w:spacing w:line="360" w:lineRule="auto"/>
              <w:jc w:val="both"/>
              <w:rPr>
                <w:rFonts w:eastAsia="MS Mincho"/>
              </w:rPr>
            </w:pPr>
            <w:r w:rsidRPr="00D30949">
              <w:rPr>
                <w:rFonts w:eastAsia="MS Mincho"/>
              </w:rPr>
              <w:t xml:space="preserve">6.1. Mokytojų, skleidusių patirtį savivaldybėje, dalis, proc. </w:t>
            </w:r>
          </w:p>
        </w:tc>
        <w:tc>
          <w:tcPr>
            <w:tcW w:w="1725" w:type="dxa"/>
          </w:tcPr>
          <w:p w:rsidR="0065199A" w:rsidRPr="00F85DED" w:rsidRDefault="006573FB" w:rsidP="006573FB">
            <w:pPr>
              <w:spacing w:line="360" w:lineRule="auto"/>
              <w:jc w:val="center"/>
              <w:rPr>
                <w:rFonts w:eastAsia="MS Mincho"/>
                <w:bCs/>
              </w:rPr>
            </w:pPr>
            <w:r>
              <w:rPr>
                <w:rFonts w:eastAsia="MS Mincho"/>
                <w:bCs/>
              </w:rPr>
              <w:t>80</w:t>
            </w:r>
          </w:p>
        </w:tc>
        <w:tc>
          <w:tcPr>
            <w:tcW w:w="1515" w:type="dxa"/>
          </w:tcPr>
          <w:p w:rsidR="0065199A" w:rsidRPr="00F85DED" w:rsidRDefault="0065199A" w:rsidP="008A5B72">
            <w:pPr>
              <w:spacing w:line="360" w:lineRule="auto"/>
              <w:jc w:val="center"/>
              <w:rPr>
                <w:rFonts w:eastAsia="MS Mincho"/>
                <w:bCs/>
              </w:rPr>
            </w:pPr>
            <w:r>
              <w:rPr>
                <w:rFonts w:eastAsia="MS Mincho"/>
                <w:bCs/>
              </w:rPr>
              <w:t>90</w:t>
            </w:r>
          </w:p>
        </w:tc>
      </w:tr>
      <w:tr w:rsidR="0065199A" w:rsidRPr="00D30949" w:rsidTr="004F149B">
        <w:tc>
          <w:tcPr>
            <w:tcW w:w="6614" w:type="dxa"/>
          </w:tcPr>
          <w:p w:rsidR="0065199A" w:rsidRPr="00D30949" w:rsidRDefault="0065199A" w:rsidP="008A5B72">
            <w:pPr>
              <w:spacing w:line="360" w:lineRule="auto"/>
              <w:jc w:val="both"/>
              <w:rPr>
                <w:rFonts w:eastAsia="MS Mincho"/>
              </w:rPr>
            </w:pPr>
            <w:r w:rsidRPr="00D30949">
              <w:rPr>
                <w:rFonts w:eastAsia="MS Mincho"/>
              </w:rPr>
              <w:t>6.2. Mokytojų, skleidusių patirtį respublikoje, dalis, proc.</w:t>
            </w:r>
          </w:p>
        </w:tc>
        <w:tc>
          <w:tcPr>
            <w:tcW w:w="1725" w:type="dxa"/>
          </w:tcPr>
          <w:p w:rsidR="0065199A" w:rsidRPr="00F85DED" w:rsidRDefault="0065199A" w:rsidP="008A5B72">
            <w:pPr>
              <w:spacing w:line="360" w:lineRule="auto"/>
              <w:jc w:val="center"/>
              <w:rPr>
                <w:rFonts w:eastAsia="MS Mincho"/>
                <w:bCs/>
              </w:rPr>
            </w:pPr>
            <w:r>
              <w:rPr>
                <w:rFonts w:eastAsia="MS Mincho"/>
                <w:bCs/>
              </w:rPr>
              <w:t>1</w:t>
            </w:r>
            <w:r w:rsidR="006573FB">
              <w:rPr>
                <w:rFonts w:eastAsia="MS Mincho"/>
                <w:bCs/>
              </w:rPr>
              <w:t>0</w:t>
            </w:r>
          </w:p>
        </w:tc>
        <w:tc>
          <w:tcPr>
            <w:tcW w:w="1515" w:type="dxa"/>
          </w:tcPr>
          <w:p w:rsidR="0065199A" w:rsidRPr="00F85DED" w:rsidRDefault="0065199A" w:rsidP="008A5B72">
            <w:pPr>
              <w:spacing w:line="360" w:lineRule="auto"/>
              <w:jc w:val="center"/>
              <w:rPr>
                <w:rFonts w:eastAsia="MS Mincho"/>
                <w:bCs/>
              </w:rPr>
            </w:pPr>
            <w:r>
              <w:rPr>
                <w:rFonts w:eastAsia="MS Mincho"/>
                <w:bCs/>
              </w:rPr>
              <w:t>0</w:t>
            </w:r>
          </w:p>
        </w:tc>
      </w:tr>
      <w:tr w:rsidR="0065199A" w:rsidRPr="00D30949" w:rsidTr="004F149B">
        <w:tc>
          <w:tcPr>
            <w:tcW w:w="6614" w:type="dxa"/>
          </w:tcPr>
          <w:p w:rsidR="0065199A" w:rsidRPr="00D30949" w:rsidRDefault="0065199A" w:rsidP="008A5B72">
            <w:pPr>
              <w:spacing w:line="360" w:lineRule="auto"/>
              <w:jc w:val="both"/>
              <w:rPr>
                <w:rFonts w:eastAsia="MS Mincho"/>
              </w:rPr>
            </w:pPr>
            <w:r w:rsidRPr="00D30949">
              <w:rPr>
                <w:rFonts w:eastAsia="MS Mincho"/>
              </w:rPr>
              <w:t>6.3. Mokytojų, gebančių stebėti ir identifikuoti individualią mokinio pažangą, dalis, proc.</w:t>
            </w:r>
          </w:p>
        </w:tc>
        <w:tc>
          <w:tcPr>
            <w:tcW w:w="1725" w:type="dxa"/>
          </w:tcPr>
          <w:p w:rsidR="0065199A" w:rsidRPr="00F85DED" w:rsidRDefault="0065199A" w:rsidP="008A5B72">
            <w:pPr>
              <w:spacing w:line="360" w:lineRule="auto"/>
              <w:jc w:val="center"/>
              <w:rPr>
                <w:rFonts w:eastAsia="MS Mincho"/>
                <w:bCs/>
              </w:rPr>
            </w:pPr>
            <w:r w:rsidRPr="00F85DED">
              <w:rPr>
                <w:rFonts w:eastAsia="MS Mincho"/>
                <w:bCs/>
              </w:rPr>
              <w:t>100</w:t>
            </w:r>
          </w:p>
        </w:tc>
        <w:tc>
          <w:tcPr>
            <w:tcW w:w="1515" w:type="dxa"/>
          </w:tcPr>
          <w:p w:rsidR="0065199A" w:rsidRPr="00F85DED" w:rsidRDefault="0065199A" w:rsidP="008A5B72">
            <w:pPr>
              <w:spacing w:line="360" w:lineRule="auto"/>
              <w:jc w:val="center"/>
              <w:rPr>
                <w:rFonts w:eastAsia="MS Mincho"/>
                <w:bCs/>
              </w:rPr>
            </w:pPr>
            <w:r>
              <w:rPr>
                <w:rFonts w:eastAsia="MS Mincho"/>
                <w:bCs/>
              </w:rPr>
              <w:t>100</w:t>
            </w:r>
          </w:p>
        </w:tc>
      </w:tr>
      <w:tr w:rsidR="0065199A" w:rsidRPr="00D30949" w:rsidTr="004F149B">
        <w:tc>
          <w:tcPr>
            <w:tcW w:w="6614" w:type="dxa"/>
          </w:tcPr>
          <w:p w:rsidR="0065199A" w:rsidRPr="00D30949" w:rsidRDefault="0065199A" w:rsidP="006573FB">
            <w:pPr>
              <w:spacing w:line="360" w:lineRule="auto"/>
              <w:jc w:val="both"/>
              <w:rPr>
                <w:rFonts w:eastAsia="MS Mincho"/>
              </w:rPr>
            </w:pPr>
            <w:r w:rsidRPr="00D30949">
              <w:rPr>
                <w:rFonts w:eastAsia="MS Mincho"/>
              </w:rPr>
              <w:t>6.</w:t>
            </w:r>
            <w:r w:rsidR="006573FB">
              <w:rPr>
                <w:rFonts w:eastAsia="MS Mincho"/>
              </w:rPr>
              <w:t>4</w:t>
            </w:r>
            <w:r w:rsidRPr="00D30949">
              <w:rPr>
                <w:rFonts w:eastAsia="MS Mincho"/>
              </w:rPr>
              <w:t xml:space="preserve">. Vidutinis kvalifikacijos tobulinimo valandų skaičius, tenkantis vienam mokytojui </w:t>
            </w:r>
          </w:p>
        </w:tc>
        <w:tc>
          <w:tcPr>
            <w:tcW w:w="1725" w:type="dxa"/>
          </w:tcPr>
          <w:p w:rsidR="0065199A" w:rsidRPr="00D30949" w:rsidRDefault="0065199A" w:rsidP="008A5B72">
            <w:pPr>
              <w:spacing w:line="360" w:lineRule="auto"/>
              <w:jc w:val="center"/>
              <w:rPr>
                <w:rFonts w:eastAsia="MS Mincho"/>
                <w:bCs/>
              </w:rPr>
            </w:pPr>
            <w:r>
              <w:rPr>
                <w:rFonts w:eastAsia="MS Mincho"/>
                <w:bCs/>
              </w:rPr>
              <w:t>28</w:t>
            </w:r>
          </w:p>
        </w:tc>
        <w:tc>
          <w:tcPr>
            <w:tcW w:w="1515" w:type="dxa"/>
          </w:tcPr>
          <w:p w:rsidR="0065199A" w:rsidRPr="00D30949" w:rsidRDefault="0065199A" w:rsidP="008A5B72">
            <w:pPr>
              <w:spacing w:line="360" w:lineRule="auto"/>
              <w:jc w:val="center"/>
              <w:rPr>
                <w:rFonts w:eastAsia="MS Mincho"/>
                <w:bCs/>
              </w:rPr>
            </w:pPr>
            <w:r>
              <w:rPr>
                <w:rFonts w:eastAsia="MS Mincho"/>
                <w:bCs/>
              </w:rPr>
              <w:t>12</w:t>
            </w:r>
          </w:p>
        </w:tc>
      </w:tr>
      <w:tr w:rsidR="0065199A" w:rsidRPr="00D30949" w:rsidTr="004F149B">
        <w:tc>
          <w:tcPr>
            <w:tcW w:w="6614" w:type="dxa"/>
          </w:tcPr>
          <w:p w:rsidR="0065199A" w:rsidRPr="00D30949" w:rsidRDefault="0065199A" w:rsidP="006573FB">
            <w:pPr>
              <w:spacing w:line="360" w:lineRule="auto"/>
              <w:jc w:val="both"/>
              <w:rPr>
                <w:rFonts w:eastAsia="MS Mincho"/>
              </w:rPr>
            </w:pPr>
            <w:r w:rsidRPr="00D30949">
              <w:rPr>
                <w:rFonts w:eastAsia="MS Mincho"/>
              </w:rPr>
              <w:t>6.</w:t>
            </w:r>
            <w:r w:rsidR="006573FB">
              <w:rPr>
                <w:rFonts w:eastAsia="MS Mincho"/>
              </w:rPr>
              <w:t>5</w:t>
            </w:r>
            <w:r w:rsidRPr="00D30949">
              <w:rPr>
                <w:rFonts w:eastAsia="MS Mincho"/>
              </w:rPr>
              <w:t>. Kolegialiai stebėtos ir vertintos pamokos (modelis „Kolega – kolegai“), skaičius</w:t>
            </w:r>
          </w:p>
        </w:tc>
        <w:tc>
          <w:tcPr>
            <w:tcW w:w="1725" w:type="dxa"/>
          </w:tcPr>
          <w:p w:rsidR="0065199A" w:rsidRPr="00D30949" w:rsidRDefault="006573FB" w:rsidP="008A5B72">
            <w:pPr>
              <w:spacing w:line="360" w:lineRule="auto"/>
              <w:jc w:val="center"/>
              <w:rPr>
                <w:rFonts w:eastAsia="MS Mincho"/>
                <w:bCs/>
              </w:rPr>
            </w:pPr>
            <w:r>
              <w:rPr>
                <w:rFonts w:eastAsia="MS Mincho"/>
                <w:bCs/>
              </w:rPr>
              <w:t>1</w:t>
            </w:r>
            <w:r w:rsidR="0065199A">
              <w:rPr>
                <w:rFonts w:eastAsia="MS Mincho"/>
                <w:bCs/>
              </w:rPr>
              <w:t>0</w:t>
            </w:r>
          </w:p>
        </w:tc>
        <w:tc>
          <w:tcPr>
            <w:tcW w:w="1515" w:type="dxa"/>
          </w:tcPr>
          <w:p w:rsidR="0065199A" w:rsidRPr="00D30949" w:rsidRDefault="0065199A" w:rsidP="008A5B72">
            <w:pPr>
              <w:spacing w:line="360" w:lineRule="auto"/>
              <w:jc w:val="center"/>
              <w:rPr>
                <w:rFonts w:eastAsia="MS Mincho"/>
                <w:bCs/>
              </w:rPr>
            </w:pPr>
            <w:r>
              <w:rPr>
                <w:rFonts w:eastAsia="MS Mincho"/>
                <w:bCs/>
              </w:rPr>
              <w:t>0</w:t>
            </w:r>
          </w:p>
        </w:tc>
      </w:tr>
      <w:tr w:rsidR="0065199A" w:rsidRPr="00D30949" w:rsidTr="004F149B">
        <w:tc>
          <w:tcPr>
            <w:tcW w:w="6614" w:type="dxa"/>
          </w:tcPr>
          <w:p w:rsidR="0065199A" w:rsidRPr="00D30949" w:rsidRDefault="0065199A" w:rsidP="006573FB">
            <w:pPr>
              <w:spacing w:line="360" w:lineRule="auto"/>
              <w:jc w:val="both"/>
              <w:rPr>
                <w:rFonts w:eastAsia="MS Mincho"/>
              </w:rPr>
            </w:pPr>
            <w:r w:rsidRPr="00D30949">
              <w:rPr>
                <w:rFonts w:eastAsia="MS Mincho"/>
              </w:rPr>
              <w:t>6.</w:t>
            </w:r>
            <w:r w:rsidR="006573FB">
              <w:rPr>
                <w:rFonts w:eastAsia="MS Mincho"/>
              </w:rPr>
              <w:t>6</w:t>
            </w:r>
            <w:r w:rsidRPr="00D30949">
              <w:rPr>
                <w:rFonts w:eastAsia="MS Mincho"/>
              </w:rPr>
              <w:t>. Vidutinis kvalifikacijos tobulinimo valandų skaičius, tenkantis vienam vadovui</w:t>
            </w:r>
          </w:p>
        </w:tc>
        <w:tc>
          <w:tcPr>
            <w:tcW w:w="1725" w:type="dxa"/>
          </w:tcPr>
          <w:p w:rsidR="0065199A" w:rsidRPr="00D30949" w:rsidRDefault="0065199A" w:rsidP="008A5B72">
            <w:pPr>
              <w:spacing w:line="360" w:lineRule="auto"/>
              <w:jc w:val="center"/>
              <w:rPr>
                <w:rFonts w:eastAsia="MS Mincho"/>
                <w:bCs/>
              </w:rPr>
            </w:pPr>
            <w:r>
              <w:rPr>
                <w:rFonts w:eastAsia="MS Mincho"/>
                <w:bCs/>
              </w:rPr>
              <w:t>6</w:t>
            </w:r>
          </w:p>
        </w:tc>
        <w:tc>
          <w:tcPr>
            <w:tcW w:w="1515" w:type="dxa"/>
          </w:tcPr>
          <w:p w:rsidR="0065199A" w:rsidRPr="00D30949" w:rsidRDefault="0065199A" w:rsidP="008A5B72">
            <w:pPr>
              <w:spacing w:line="360" w:lineRule="auto"/>
              <w:jc w:val="center"/>
              <w:rPr>
                <w:rFonts w:eastAsia="MS Mincho"/>
                <w:bCs/>
              </w:rPr>
            </w:pPr>
            <w:r>
              <w:rPr>
                <w:rFonts w:eastAsia="MS Mincho"/>
                <w:bCs/>
              </w:rPr>
              <w:t>10</w:t>
            </w:r>
          </w:p>
        </w:tc>
      </w:tr>
      <w:tr w:rsidR="0065199A" w:rsidRPr="00D30949" w:rsidTr="004F149B">
        <w:tc>
          <w:tcPr>
            <w:tcW w:w="6614" w:type="dxa"/>
          </w:tcPr>
          <w:p w:rsidR="0065199A" w:rsidRPr="00D30949" w:rsidRDefault="0065199A" w:rsidP="006573FB">
            <w:pPr>
              <w:spacing w:line="360" w:lineRule="auto"/>
              <w:jc w:val="both"/>
              <w:rPr>
                <w:rFonts w:eastAsia="MS Mincho"/>
              </w:rPr>
            </w:pPr>
            <w:r w:rsidRPr="00D30949">
              <w:rPr>
                <w:rFonts w:eastAsia="MS Mincho"/>
              </w:rPr>
              <w:t>6.</w:t>
            </w:r>
            <w:r w:rsidR="006573FB">
              <w:rPr>
                <w:rFonts w:eastAsia="MS Mincho"/>
              </w:rPr>
              <w:t>7</w:t>
            </w:r>
            <w:r w:rsidRPr="00D30949">
              <w:rPr>
                <w:rFonts w:eastAsia="MS Mincho"/>
              </w:rPr>
              <w:t xml:space="preserve">. Įrengtos, pritaikytos ir naudojamos netradicinės ugdymo aplinkos, aplinkų mobilumas, skaičius </w:t>
            </w:r>
          </w:p>
        </w:tc>
        <w:tc>
          <w:tcPr>
            <w:tcW w:w="1725" w:type="dxa"/>
          </w:tcPr>
          <w:p w:rsidR="0065199A" w:rsidRPr="00D30949" w:rsidRDefault="0065199A" w:rsidP="008A5B72">
            <w:pPr>
              <w:spacing w:line="360" w:lineRule="auto"/>
              <w:jc w:val="center"/>
              <w:rPr>
                <w:rFonts w:eastAsia="MS Mincho"/>
                <w:bCs/>
              </w:rPr>
            </w:pPr>
            <w:r>
              <w:rPr>
                <w:rFonts w:eastAsia="MS Mincho"/>
                <w:bCs/>
              </w:rPr>
              <w:t>1</w:t>
            </w:r>
          </w:p>
        </w:tc>
        <w:tc>
          <w:tcPr>
            <w:tcW w:w="1515" w:type="dxa"/>
          </w:tcPr>
          <w:p w:rsidR="0065199A" w:rsidRPr="00D30949" w:rsidRDefault="0065199A" w:rsidP="008A5B72">
            <w:pPr>
              <w:spacing w:line="360" w:lineRule="auto"/>
              <w:jc w:val="center"/>
              <w:rPr>
                <w:rFonts w:eastAsia="MS Mincho"/>
                <w:bCs/>
              </w:rPr>
            </w:pPr>
            <w:r>
              <w:rPr>
                <w:rFonts w:eastAsia="MS Mincho"/>
                <w:bCs/>
              </w:rPr>
              <w:t>0</w:t>
            </w:r>
          </w:p>
        </w:tc>
      </w:tr>
      <w:tr w:rsidR="0065199A" w:rsidRPr="00D30949" w:rsidTr="004F149B">
        <w:tc>
          <w:tcPr>
            <w:tcW w:w="6614" w:type="dxa"/>
          </w:tcPr>
          <w:p w:rsidR="0065199A" w:rsidRPr="00D30949" w:rsidRDefault="0065199A" w:rsidP="006573FB">
            <w:pPr>
              <w:spacing w:line="360" w:lineRule="auto"/>
              <w:jc w:val="both"/>
              <w:rPr>
                <w:rFonts w:eastAsia="MS Mincho"/>
              </w:rPr>
            </w:pPr>
            <w:r w:rsidRPr="00D30949">
              <w:rPr>
                <w:rFonts w:eastAsia="MS Mincho"/>
              </w:rPr>
              <w:t>6.</w:t>
            </w:r>
            <w:r w:rsidR="006573FB">
              <w:rPr>
                <w:rFonts w:eastAsia="MS Mincho"/>
              </w:rPr>
              <w:t>8</w:t>
            </w:r>
            <w:r w:rsidRPr="00D30949">
              <w:rPr>
                <w:rFonts w:eastAsia="MS Mincho"/>
              </w:rPr>
              <w:t>. Įgyvendintų metiniame veiklos plane numatytų priemonių dalis, proc.</w:t>
            </w:r>
          </w:p>
        </w:tc>
        <w:tc>
          <w:tcPr>
            <w:tcW w:w="1725" w:type="dxa"/>
          </w:tcPr>
          <w:p w:rsidR="0065199A" w:rsidRPr="00D30949" w:rsidRDefault="0065199A" w:rsidP="008A5B72">
            <w:pPr>
              <w:spacing w:line="360" w:lineRule="auto"/>
              <w:jc w:val="center"/>
              <w:rPr>
                <w:rFonts w:eastAsia="MS Mincho"/>
                <w:bCs/>
              </w:rPr>
            </w:pPr>
            <w:r>
              <w:rPr>
                <w:rFonts w:eastAsia="MS Mincho"/>
                <w:bCs/>
              </w:rPr>
              <w:t>9</w:t>
            </w:r>
            <w:r w:rsidR="006573FB">
              <w:rPr>
                <w:rFonts w:eastAsia="MS Mincho"/>
                <w:bCs/>
              </w:rPr>
              <w:t>5</w:t>
            </w:r>
          </w:p>
        </w:tc>
        <w:tc>
          <w:tcPr>
            <w:tcW w:w="1515" w:type="dxa"/>
          </w:tcPr>
          <w:p w:rsidR="0065199A" w:rsidRPr="00D30949" w:rsidRDefault="0065199A" w:rsidP="008A5B72">
            <w:pPr>
              <w:spacing w:line="360" w:lineRule="auto"/>
              <w:jc w:val="center"/>
              <w:rPr>
                <w:rFonts w:eastAsia="MS Mincho"/>
                <w:bCs/>
              </w:rPr>
            </w:pPr>
            <w:r>
              <w:rPr>
                <w:rFonts w:eastAsia="MS Mincho"/>
                <w:bCs/>
              </w:rPr>
              <w:t>90</w:t>
            </w:r>
          </w:p>
        </w:tc>
      </w:tr>
      <w:tr w:rsidR="0065199A" w:rsidRPr="00D30949" w:rsidTr="004F149B">
        <w:tc>
          <w:tcPr>
            <w:tcW w:w="6614" w:type="dxa"/>
          </w:tcPr>
          <w:p w:rsidR="0065199A" w:rsidRPr="00D30949" w:rsidRDefault="006573FB" w:rsidP="006573FB">
            <w:pPr>
              <w:spacing w:line="360" w:lineRule="auto"/>
              <w:jc w:val="both"/>
              <w:rPr>
                <w:rFonts w:eastAsia="MS Mincho"/>
              </w:rPr>
            </w:pPr>
            <w:r>
              <w:rPr>
                <w:rFonts w:eastAsia="MS Mincho"/>
              </w:rPr>
              <w:t>6.9</w:t>
            </w:r>
            <w:r w:rsidR="0065199A" w:rsidRPr="00D30949">
              <w:rPr>
                <w:rFonts w:eastAsia="MS Mincho"/>
              </w:rPr>
              <w:t>. Mokykloje veikiančios darbo grupės, komandos, kurių veikla įtakojo mokyklos pažangą, skaičius</w:t>
            </w:r>
          </w:p>
        </w:tc>
        <w:tc>
          <w:tcPr>
            <w:tcW w:w="1725" w:type="dxa"/>
          </w:tcPr>
          <w:p w:rsidR="0065199A" w:rsidRPr="00D30949" w:rsidRDefault="006573FB" w:rsidP="008A5B72">
            <w:pPr>
              <w:spacing w:line="360" w:lineRule="auto"/>
              <w:jc w:val="center"/>
              <w:rPr>
                <w:rFonts w:eastAsia="MS Mincho"/>
                <w:bCs/>
              </w:rPr>
            </w:pPr>
            <w:r>
              <w:rPr>
                <w:rFonts w:eastAsia="MS Mincho"/>
                <w:bCs/>
              </w:rPr>
              <w:t>1</w:t>
            </w:r>
          </w:p>
        </w:tc>
        <w:tc>
          <w:tcPr>
            <w:tcW w:w="1515" w:type="dxa"/>
          </w:tcPr>
          <w:p w:rsidR="0065199A" w:rsidRPr="00D30949" w:rsidRDefault="0065199A" w:rsidP="008A5B72">
            <w:pPr>
              <w:spacing w:line="360" w:lineRule="auto"/>
              <w:jc w:val="center"/>
              <w:rPr>
                <w:rFonts w:eastAsia="MS Mincho"/>
                <w:bCs/>
              </w:rPr>
            </w:pPr>
            <w:r>
              <w:rPr>
                <w:rFonts w:eastAsia="MS Mincho"/>
                <w:bCs/>
              </w:rPr>
              <w:t>2</w:t>
            </w:r>
          </w:p>
        </w:tc>
      </w:tr>
    </w:tbl>
    <w:p w:rsidR="0065199A" w:rsidRDefault="0065199A" w:rsidP="001444C5">
      <w:pPr>
        <w:pBdr>
          <w:bottom w:val="single" w:sz="6" w:space="11" w:color="auto"/>
        </w:pBdr>
        <w:tabs>
          <w:tab w:val="left" w:pos="6540"/>
        </w:tabs>
        <w:spacing w:line="360" w:lineRule="auto"/>
        <w:jc w:val="both"/>
      </w:pPr>
    </w:p>
    <w:p w:rsidR="0065199A" w:rsidRPr="004F149B" w:rsidRDefault="0065199A" w:rsidP="001444C5">
      <w:pPr>
        <w:pBdr>
          <w:bottom w:val="single" w:sz="6" w:space="11" w:color="auto"/>
        </w:pBdr>
        <w:tabs>
          <w:tab w:val="left" w:pos="6540"/>
        </w:tabs>
        <w:jc w:val="center"/>
        <w:rPr>
          <w:b/>
        </w:rPr>
      </w:pPr>
      <w:r w:rsidRPr="004F149B">
        <w:rPr>
          <w:b/>
        </w:rPr>
        <w:t>II SKYRIUS</w:t>
      </w:r>
    </w:p>
    <w:p w:rsidR="008765F1" w:rsidRDefault="0065199A" w:rsidP="008765F1">
      <w:pPr>
        <w:pBdr>
          <w:bottom w:val="single" w:sz="6" w:space="11" w:color="auto"/>
        </w:pBdr>
        <w:tabs>
          <w:tab w:val="left" w:pos="6540"/>
        </w:tabs>
        <w:jc w:val="center"/>
        <w:rPr>
          <w:b/>
        </w:rPr>
      </w:pPr>
      <w:r w:rsidRPr="004F149B">
        <w:rPr>
          <w:b/>
        </w:rPr>
        <w:t>KITA INFORMACIJA</w:t>
      </w:r>
    </w:p>
    <w:p w:rsidR="008765F1" w:rsidRDefault="008765F1" w:rsidP="008765F1">
      <w:pPr>
        <w:pBdr>
          <w:bottom w:val="single" w:sz="6" w:space="11" w:color="auto"/>
        </w:pBdr>
        <w:tabs>
          <w:tab w:val="left" w:pos="6540"/>
        </w:tabs>
        <w:jc w:val="center"/>
        <w:rPr>
          <w:b/>
        </w:rPr>
      </w:pPr>
    </w:p>
    <w:p w:rsidR="00A26F80" w:rsidRDefault="008765F1" w:rsidP="008765F1">
      <w:pPr>
        <w:pBdr>
          <w:bottom w:val="single" w:sz="6" w:space="11" w:color="auto"/>
        </w:pBdr>
        <w:tabs>
          <w:tab w:val="left" w:pos="6540"/>
        </w:tabs>
        <w:spacing w:line="360" w:lineRule="auto"/>
        <w:jc w:val="both"/>
        <w:rPr>
          <w:b/>
        </w:rPr>
      </w:pPr>
      <w:r>
        <w:t xml:space="preserve">                  </w:t>
      </w:r>
      <w:r w:rsidR="00A26F80">
        <w:t>M</w:t>
      </w:r>
      <w:r w:rsidR="001444C5" w:rsidRPr="004F149B">
        <w:t>okyklos  vadovai: direktorius – Arūnas Vilkončius, vadybinis stažas 37 metai</w:t>
      </w:r>
      <w:r w:rsidR="001444C5">
        <w:t>;</w:t>
      </w:r>
      <w:r w:rsidR="001444C5" w:rsidRPr="004F149B">
        <w:t xml:space="preserve">  direktoriaus pavaduotoja ugdymui – Rūta Pelegrimienė, vadybinis stažas – 19 metų. Pedagoginių darbuotojų skaičius – 7, iš jų 6 dirba pagal pagrindinių pareigų sutartis, 1 pagal ne pagrindinių pareigų darbo sutartį. Nepedagoginių darbuotojų skaičius – 5. Mokyklos darbuotojų, įskaitant vadovaujančius darbuotojus, kaitos ir patvirtintų bei neužimtų pareigybių per biudžetinius metus, nebuvo. Mokyklos vadovaujančių darbuotojų metų atlyginimų vidurkis – 15150 Eur, visų  </w:t>
      </w:r>
      <w:r w:rsidR="000244C4">
        <w:t>mokyklos</w:t>
      </w:r>
      <w:r w:rsidR="001444C5" w:rsidRPr="004F149B">
        <w:t xml:space="preserve"> darbuotojų metų a</w:t>
      </w:r>
      <w:r w:rsidR="001444C5">
        <w:t xml:space="preserve">tlyginimų vidurkis </w:t>
      </w:r>
      <w:r w:rsidR="001444C5" w:rsidRPr="004F149B">
        <w:t xml:space="preserve">– </w:t>
      </w:r>
      <w:r w:rsidR="001444C5">
        <w:t>7</w:t>
      </w:r>
      <w:r w:rsidR="001444C5" w:rsidRPr="004F149B">
        <w:t>225  Eur</w:t>
      </w:r>
      <w:r w:rsidR="001444C5" w:rsidRPr="00D30949">
        <w:t xml:space="preserve">.  </w:t>
      </w:r>
      <w:r w:rsidR="001444C5" w:rsidRPr="00D30949">
        <w:rPr>
          <w:b/>
        </w:rPr>
        <w:t xml:space="preserve">   </w:t>
      </w:r>
    </w:p>
    <w:p w:rsidR="00DA61FB" w:rsidRDefault="00DA61FB" w:rsidP="001444C5">
      <w:pPr>
        <w:shd w:val="clear" w:color="auto" w:fill="FFFFFF"/>
        <w:ind w:firstLine="1080"/>
        <w:rPr>
          <w:b/>
        </w:rPr>
      </w:pPr>
    </w:p>
    <w:p w:rsidR="001444C5" w:rsidRPr="00D30949" w:rsidRDefault="00A26F80" w:rsidP="001444C5">
      <w:pPr>
        <w:shd w:val="clear" w:color="auto" w:fill="FFFFFF"/>
        <w:ind w:firstLine="1080"/>
        <w:rPr>
          <w:b/>
        </w:rPr>
      </w:pPr>
      <w:r>
        <w:rPr>
          <w:b/>
        </w:rPr>
        <w:lastRenderedPageBreak/>
        <w:t>Pe</w:t>
      </w:r>
      <w:r w:rsidRPr="00D30949">
        <w:rPr>
          <w:b/>
        </w:rPr>
        <w:t>rsonalo ir finansų valdymas</w:t>
      </w:r>
    </w:p>
    <w:p w:rsidR="001444C5" w:rsidRPr="00D30949" w:rsidRDefault="001444C5" w:rsidP="001444C5">
      <w:pPr>
        <w:spacing w:line="360" w:lineRule="auto"/>
        <w:jc w:val="both"/>
      </w:pPr>
      <w:r w:rsidRPr="00D30949">
        <w:t xml:space="preserve">                                                                                                                            </w:t>
      </w:r>
    </w:p>
    <w:p w:rsidR="001444C5" w:rsidRPr="00A26F80" w:rsidRDefault="001444C5" w:rsidP="001444C5">
      <w:pPr>
        <w:spacing w:line="360" w:lineRule="auto"/>
        <w:ind w:left="1080"/>
        <w:jc w:val="right"/>
        <w:rPr>
          <w:i/>
          <w:sz w:val="20"/>
          <w:szCs w:val="20"/>
        </w:rPr>
      </w:pPr>
      <w:r w:rsidRPr="00A26F80">
        <w:rPr>
          <w:i/>
          <w:sz w:val="20"/>
          <w:szCs w:val="20"/>
        </w:rPr>
        <w:t xml:space="preserve">Anykščių kūrybos ir dailės mokyklos valdymo schema </w:t>
      </w:r>
    </w:p>
    <w:tbl>
      <w:tblPr>
        <w:tblpPr w:leftFromText="180" w:rightFromText="180" w:vertAnchor="page" w:horzAnchor="margin" w:tblpXSpec="center" w:tblpY="2181"/>
        <w:tblW w:w="8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0"/>
        <w:gridCol w:w="872"/>
        <w:gridCol w:w="280"/>
        <w:gridCol w:w="807"/>
        <w:gridCol w:w="143"/>
        <w:gridCol w:w="65"/>
        <w:gridCol w:w="927"/>
        <w:gridCol w:w="365"/>
        <w:gridCol w:w="463"/>
        <w:gridCol w:w="206"/>
        <w:gridCol w:w="184"/>
        <w:gridCol w:w="344"/>
        <w:gridCol w:w="558"/>
        <w:gridCol w:w="298"/>
        <w:gridCol w:w="798"/>
        <w:gridCol w:w="732"/>
        <w:gridCol w:w="9"/>
        <w:gridCol w:w="535"/>
      </w:tblGrid>
      <w:tr w:rsidR="00A26F80" w:rsidRPr="00D30949" w:rsidTr="00A26F80">
        <w:trPr>
          <w:gridAfter w:val="2"/>
          <w:wAfter w:w="544" w:type="dxa"/>
          <w:trHeight w:val="95"/>
        </w:trPr>
        <w:tc>
          <w:tcPr>
            <w:tcW w:w="1952" w:type="dxa"/>
            <w:gridSpan w:val="3"/>
            <w:vMerge w:val="restart"/>
          </w:tcPr>
          <w:p w:rsidR="00A26F80" w:rsidRPr="00D30949" w:rsidRDefault="00A26F80" w:rsidP="00A26F80">
            <w:pPr>
              <w:jc w:val="center"/>
              <w:rPr>
                <w:lang w:eastAsia="en-US"/>
              </w:rPr>
            </w:pPr>
          </w:p>
          <w:p w:rsidR="00A26F80" w:rsidRPr="00D30949" w:rsidRDefault="00A26F80" w:rsidP="00A26F80">
            <w:pPr>
              <w:jc w:val="center"/>
              <w:rPr>
                <w:lang w:eastAsia="en-US"/>
              </w:rPr>
            </w:pPr>
            <w:r w:rsidRPr="00D30949">
              <w:rPr>
                <w:sz w:val="22"/>
                <w:szCs w:val="22"/>
                <w:lang w:eastAsia="en-US"/>
              </w:rPr>
              <w:t>Mokyklos taryba</w:t>
            </w:r>
          </w:p>
          <w:p w:rsidR="00A26F80" w:rsidRPr="00D30949" w:rsidRDefault="00A26F80" w:rsidP="00A26F80">
            <w:pPr>
              <w:jc w:val="center"/>
              <w:rPr>
                <w:lang w:eastAsia="en-US"/>
              </w:rPr>
            </w:pPr>
          </w:p>
        </w:tc>
        <w:tc>
          <w:tcPr>
            <w:tcW w:w="1015" w:type="dxa"/>
            <w:gridSpan w:val="3"/>
            <w:tcBorders>
              <w:top w:val="nil"/>
            </w:tcBorders>
          </w:tcPr>
          <w:p w:rsidR="00A26F80" w:rsidRPr="00D30949" w:rsidRDefault="00A26F80" w:rsidP="00A26F80">
            <w:pPr>
              <w:jc w:val="center"/>
              <w:rPr>
                <w:lang w:eastAsia="en-US"/>
              </w:rPr>
            </w:pPr>
          </w:p>
        </w:tc>
        <w:tc>
          <w:tcPr>
            <w:tcW w:w="1961" w:type="dxa"/>
            <w:gridSpan w:val="4"/>
            <w:vMerge w:val="restart"/>
          </w:tcPr>
          <w:p w:rsidR="00A26F80" w:rsidRPr="00D30949" w:rsidRDefault="00A26F80" w:rsidP="00A26F80">
            <w:pPr>
              <w:jc w:val="center"/>
              <w:rPr>
                <w:lang w:eastAsia="en-US"/>
              </w:rPr>
            </w:pPr>
          </w:p>
          <w:p w:rsidR="00A26F80" w:rsidRPr="00D30949" w:rsidRDefault="00A26F80" w:rsidP="00A26F80">
            <w:pPr>
              <w:jc w:val="center"/>
              <w:rPr>
                <w:lang w:eastAsia="en-US"/>
              </w:rPr>
            </w:pPr>
            <w:r w:rsidRPr="00D30949">
              <w:rPr>
                <w:sz w:val="22"/>
                <w:szCs w:val="22"/>
                <w:lang w:eastAsia="en-US"/>
              </w:rPr>
              <w:t>Direktorius</w:t>
            </w:r>
          </w:p>
        </w:tc>
        <w:tc>
          <w:tcPr>
            <w:tcW w:w="528" w:type="dxa"/>
            <w:gridSpan w:val="2"/>
            <w:tcBorders>
              <w:top w:val="nil"/>
            </w:tcBorders>
          </w:tcPr>
          <w:p w:rsidR="00A26F80" w:rsidRPr="00D30949" w:rsidRDefault="00A26F80" w:rsidP="00A26F80">
            <w:pPr>
              <w:jc w:val="center"/>
              <w:rPr>
                <w:lang w:eastAsia="en-US"/>
              </w:rPr>
            </w:pPr>
          </w:p>
        </w:tc>
        <w:tc>
          <w:tcPr>
            <w:tcW w:w="2386" w:type="dxa"/>
            <w:gridSpan w:val="4"/>
            <w:vMerge w:val="restart"/>
          </w:tcPr>
          <w:p w:rsidR="00A26F80" w:rsidRPr="00D30949" w:rsidRDefault="00A26F80" w:rsidP="00A26F80">
            <w:pPr>
              <w:jc w:val="center"/>
              <w:rPr>
                <w:lang w:eastAsia="en-US"/>
              </w:rPr>
            </w:pPr>
          </w:p>
          <w:p w:rsidR="00A26F80" w:rsidRPr="00D30949" w:rsidRDefault="00A26F80" w:rsidP="00A26F80">
            <w:pPr>
              <w:jc w:val="center"/>
              <w:rPr>
                <w:lang w:eastAsia="en-US"/>
              </w:rPr>
            </w:pPr>
            <w:r w:rsidRPr="00D30949">
              <w:rPr>
                <w:sz w:val="22"/>
                <w:szCs w:val="22"/>
                <w:lang w:eastAsia="en-US"/>
              </w:rPr>
              <w:t xml:space="preserve">Mokyklos mokytojų </w:t>
            </w:r>
          </w:p>
          <w:p w:rsidR="00A26F80" w:rsidRPr="00D30949" w:rsidRDefault="00A26F80" w:rsidP="00A26F80">
            <w:pPr>
              <w:jc w:val="center"/>
              <w:rPr>
                <w:lang w:eastAsia="en-US"/>
              </w:rPr>
            </w:pPr>
            <w:r w:rsidRPr="00D30949">
              <w:rPr>
                <w:sz w:val="22"/>
                <w:szCs w:val="22"/>
                <w:lang w:eastAsia="en-US"/>
              </w:rPr>
              <w:t>taryba</w:t>
            </w:r>
          </w:p>
          <w:p w:rsidR="00A26F80" w:rsidRPr="00D30949" w:rsidRDefault="00A26F80" w:rsidP="00A26F80">
            <w:pPr>
              <w:jc w:val="center"/>
              <w:rPr>
                <w:lang w:eastAsia="en-US"/>
              </w:rPr>
            </w:pPr>
          </w:p>
        </w:tc>
      </w:tr>
      <w:tr w:rsidR="00A26F80" w:rsidRPr="00D30949" w:rsidTr="00A26F80">
        <w:trPr>
          <w:gridAfter w:val="2"/>
          <w:wAfter w:w="544" w:type="dxa"/>
          <w:trHeight w:val="87"/>
        </w:trPr>
        <w:tc>
          <w:tcPr>
            <w:tcW w:w="1952" w:type="dxa"/>
            <w:gridSpan w:val="3"/>
            <w:vMerge/>
          </w:tcPr>
          <w:p w:rsidR="00A26F80" w:rsidRPr="00D30949" w:rsidRDefault="00A26F80" w:rsidP="00A26F80">
            <w:pPr>
              <w:jc w:val="center"/>
              <w:rPr>
                <w:lang w:eastAsia="en-US"/>
              </w:rPr>
            </w:pPr>
          </w:p>
        </w:tc>
        <w:tc>
          <w:tcPr>
            <w:tcW w:w="1015" w:type="dxa"/>
            <w:gridSpan w:val="3"/>
            <w:tcBorders>
              <w:bottom w:val="nil"/>
            </w:tcBorders>
          </w:tcPr>
          <w:p w:rsidR="00A26F80" w:rsidRPr="00D30949" w:rsidRDefault="00A26F80" w:rsidP="00A26F80">
            <w:pPr>
              <w:jc w:val="center"/>
              <w:rPr>
                <w:lang w:eastAsia="en-US"/>
              </w:rPr>
            </w:pPr>
          </w:p>
        </w:tc>
        <w:tc>
          <w:tcPr>
            <w:tcW w:w="1961" w:type="dxa"/>
            <w:gridSpan w:val="4"/>
            <w:vMerge/>
          </w:tcPr>
          <w:p w:rsidR="00A26F80" w:rsidRPr="00D30949" w:rsidRDefault="00A26F80" w:rsidP="00A26F80">
            <w:pPr>
              <w:jc w:val="center"/>
              <w:rPr>
                <w:lang w:eastAsia="en-US"/>
              </w:rPr>
            </w:pPr>
          </w:p>
        </w:tc>
        <w:tc>
          <w:tcPr>
            <w:tcW w:w="528" w:type="dxa"/>
            <w:gridSpan w:val="2"/>
            <w:tcBorders>
              <w:bottom w:val="nil"/>
            </w:tcBorders>
          </w:tcPr>
          <w:p w:rsidR="00A26F80" w:rsidRPr="00D30949" w:rsidRDefault="00A26F80" w:rsidP="00A26F80">
            <w:pPr>
              <w:jc w:val="center"/>
              <w:rPr>
                <w:lang w:eastAsia="en-US"/>
              </w:rPr>
            </w:pPr>
          </w:p>
        </w:tc>
        <w:tc>
          <w:tcPr>
            <w:tcW w:w="2386" w:type="dxa"/>
            <w:gridSpan w:val="4"/>
            <w:vMerge/>
          </w:tcPr>
          <w:p w:rsidR="00A26F80" w:rsidRPr="00D30949" w:rsidRDefault="00A26F80" w:rsidP="00A26F80">
            <w:pPr>
              <w:jc w:val="center"/>
              <w:rPr>
                <w:lang w:eastAsia="en-US"/>
              </w:rPr>
            </w:pPr>
          </w:p>
        </w:tc>
      </w:tr>
      <w:tr w:rsidR="00A26F80" w:rsidRPr="00D30949" w:rsidTr="00A26F80">
        <w:trPr>
          <w:gridAfter w:val="2"/>
          <w:wAfter w:w="544" w:type="dxa"/>
          <w:trHeight w:val="60"/>
        </w:trPr>
        <w:tc>
          <w:tcPr>
            <w:tcW w:w="3894" w:type="dxa"/>
            <w:gridSpan w:val="7"/>
            <w:tcBorders>
              <w:top w:val="nil"/>
              <w:left w:val="nil"/>
              <w:bottom w:val="nil"/>
            </w:tcBorders>
          </w:tcPr>
          <w:p w:rsidR="00A26F80" w:rsidRPr="00D30949" w:rsidRDefault="00A26F80" w:rsidP="00A26F80">
            <w:pPr>
              <w:rPr>
                <w:lang w:eastAsia="en-US"/>
              </w:rPr>
            </w:pPr>
          </w:p>
        </w:tc>
        <w:tc>
          <w:tcPr>
            <w:tcW w:w="3948" w:type="dxa"/>
            <w:gridSpan w:val="9"/>
            <w:tcBorders>
              <w:top w:val="nil"/>
              <w:bottom w:val="nil"/>
              <w:right w:val="nil"/>
            </w:tcBorders>
          </w:tcPr>
          <w:p w:rsidR="00A26F80" w:rsidRPr="00D30949" w:rsidRDefault="00A26F80" w:rsidP="00A26F80">
            <w:pPr>
              <w:rPr>
                <w:lang w:eastAsia="en-US"/>
              </w:rPr>
            </w:pPr>
          </w:p>
        </w:tc>
      </w:tr>
      <w:tr w:rsidR="00A26F80" w:rsidRPr="00D30949" w:rsidTr="00A26F80">
        <w:trPr>
          <w:gridAfter w:val="2"/>
          <w:wAfter w:w="544" w:type="dxa"/>
          <w:trHeight w:val="60"/>
        </w:trPr>
        <w:tc>
          <w:tcPr>
            <w:tcW w:w="3894" w:type="dxa"/>
            <w:gridSpan w:val="7"/>
            <w:tcBorders>
              <w:top w:val="nil"/>
              <w:left w:val="nil"/>
              <w:bottom w:val="nil"/>
            </w:tcBorders>
          </w:tcPr>
          <w:p w:rsidR="00A26F80" w:rsidRPr="00D30949" w:rsidRDefault="00A26F80" w:rsidP="00A26F80">
            <w:pPr>
              <w:rPr>
                <w:lang w:eastAsia="en-US"/>
              </w:rPr>
            </w:pPr>
          </w:p>
        </w:tc>
        <w:tc>
          <w:tcPr>
            <w:tcW w:w="3948" w:type="dxa"/>
            <w:gridSpan w:val="9"/>
            <w:tcBorders>
              <w:top w:val="nil"/>
              <w:bottom w:val="nil"/>
              <w:right w:val="nil"/>
            </w:tcBorders>
          </w:tcPr>
          <w:p w:rsidR="00A26F80" w:rsidRPr="00D30949" w:rsidRDefault="00A26F80" w:rsidP="00A26F80">
            <w:pPr>
              <w:rPr>
                <w:lang w:eastAsia="en-US"/>
              </w:rPr>
            </w:pPr>
          </w:p>
        </w:tc>
      </w:tr>
      <w:tr w:rsidR="00A26F80" w:rsidRPr="00D30949" w:rsidTr="00A26F80">
        <w:trPr>
          <w:gridAfter w:val="3"/>
          <w:wAfter w:w="1276" w:type="dxa"/>
          <w:trHeight w:val="121"/>
        </w:trPr>
        <w:tc>
          <w:tcPr>
            <w:tcW w:w="800" w:type="dxa"/>
            <w:tcBorders>
              <w:top w:val="nil"/>
              <w:left w:val="nil"/>
            </w:tcBorders>
          </w:tcPr>
          <w:p w:rsidR="00A26F80" w:rsidRPr="00D30949" w:rsidRDefault="00A26F80" w:rsidP="00A26F80">
            <w:pPr>
              <w:rPr>
                <w:lang w:eastAsia="en-US"/>
              </w:rPr>
            </w:pPr>
          </w:p>
        </w:tc>
        <w:tc>
          <w:tcPr>
            <w:tcW w:w="2102" w:type="dxa"/>
            <w:gridSpan w:val="4"/>
            <w:tcBorders>
              <w:bottom w:val="nil"/>
            </w:tcBorders>
          </w:tcPr>
          <w:p w:rsidR="00A26F80" w:rsidRPr="00D30949" w:rsidRDefault="00A26F80" w:rsidP="00A26F80">
            <w:pPr>
              <w:rPr>
                <w:lang w:eastAsia="en-US"/>
              </w:rPr>
            </w:pPr>
          </w:p>
          <w:p w:rsidR="00A26F80" w:rsidRPr="00D30949" w:rsidRDefault="00A26F80" w:rsidP="00A26F80">
            <w:pPr>
              <w:rPr>
                <w:lang w:eastAsia="en-US"/>
              </w:rPr>
            </w:pPr>
          </w:p>
        </w:tc>
        <w:tc>
          <w:tcPr>
            <w:tcW w:w="2210" w:type="dxa"/>
            <w:gridSpan w:val="6"/>
            <w:tcBorders>
              <w:bottom w:val="nil"/>
            </w:tcBorders>
          </w:tcPr>
          <w:p w:rsidR="00A26F80" w:rsidRPr="00D30949" w:rsidRDefault="00A26F80" w:rsidP="00A26F80">
            <w:pPr>
              <w:rPr>
                <w:lang w:eastAsia="en-US"/>
              </w:rPr>
            </w:pPr>
          </w:p>
        </w:tc>
        <w:tc>
          <w:tcPr>
            <w:tcW w:w="1998" w:type="dxa"/>
            <w:gridSpan w:val="4"/>
            <w:tcBorders>
              <w:bottom w:val="nil"/>
            </w:tcBorders>
          </w:tcPr>
          <w:p w:rsidR="00A26F80" w:rsidRPr="00D30949" w:rsidRDefault="00A26F80" w:rsidP="00A26F80">
            <w:pPr>
              <w:rPr>
                <w:lang w:eastAsia="en-US"/>
              </w:rPr>
            </w:pPr>
          </w:p>
        </w:tc>
      </w:tr>
      <w:tr w:rsidR="00A26F80" w:rsidRPr="00D30949" w:rsidTr="00A26F80">
        <w:trPr>
          <w:trHeight w:val="167"/>
        </w:trPr>
        <w:tc>
          <w:tcPr>
            <w:tcW w:w="1672" w:type="dxa"/>
            <w:gridSpan w:val="2"/>
            <w:vMerge w:val="restart"/>
          </w:tcPr>
          <w:p w:rsidR="00A26F80" w:rsidRPr="00D30949" w:rsidRDefault="00A26F80" w:rsidP="00A26F80">
            <w:pPr>
              <w:jc w:val="center"/>
              <w:rPr>
                <w:lang w:eastAsia="en-US"/>
              </w:rPr>
            </w:pPr>
          </w:p>
          <w:p w:rsidR="00A26F80" w:rsidRPr="00D30949" w:rsidRDefault="00A26F80" w:rsidP="00A26F80">
            <w:pPr>
              <w:jc w:val="center"/>
              <w:rPr>
                <w:lang w:eastAsia="en-US"/>
              </w:rPr>
            </w:pPr>
            <w:r w:rsidRPr="00D30949">
              <w:rPr>
                <w:sz w:val="22"/>
                <w:szCs w:val="22"/>
                <w:lang w:eastAsia="en-US"/>
              </w:rPr>
              <w:t>Direktoriaus pavaduotojas</w:t>
            </w:r>
          </w:p>
          <w:p w:rsidR="00A26F80" w:rsidRPr="00D30949" w:rsidRDefault="00A26F80" w:rsidP="00A26F80">
            <w:pPr>
              <w:jc w:val="center"/>
              <w:rPr>
                <w:lang w:eastAsia="en-US"/>
              </w:rPr>
            </w:pPr>
            <w:r w:rsidRPr="00D30949">
              <w:rPr>
                <w:sz w:val="22"/>
                <w:szCs w:val="22"/>
                <w:lang w:eastAsia="en-US"/>
              </w:rPr>
              <w:t>ugdymui</w:t>
            </w:r>
          </w:p>
          <w:p w:rsidR="00A26F80" w:rsidRPr="00D30949" w:rsidRDefault="00A26F80" w:rsidP="00A26F80">
            <w:pPr>
              <w:rPr>
                <w:lang w:eastAsia="en-US"/>
              </w:rPr>
            </w:pPr>
          </w:p>
        </w:tc>
        <w:tc>
          <w:tcPr>
            <w:tcW w:w="280" w:type="dxa"/>
            <w:vMerge w:val="restart"/>
            <w:tcBorders>
              <w:top w:val="nil"/>
            </w:tcBorders>
          </w:tcPr>
          <w:p w:rsidR="00A26F80" w:rsidRPr="00D30949" w:rsidRDefault="00A26F80" w:rsidP="00A26F80">
            <w:pPr>
              <w:rPr>
                <w:lang w:eastAsia="en-US"/>
              </w:rPr>
            </w:pPr>
          </w:p>
        </w:tc>
        <w:tc>
          <w:tcPr>
            <w:tcW w:w="1942" w:type="dxa"/>
            <w:gridSpan w:val="4"/>
            <w:vMerge w:val="restart"/>
          </w:tcPr>
          <w:p w:rsidR="00A26F80" w:rsidRPr="00D30949" w:rsidRDefault="00A26F80" w:rsidP="00A26F80">
            <w:pPr>
              <w:rPr>
                <w:lang w:eastAsia="en-US"/>
              </w:rPr>
            </w:pPr>
          </w:p>
          <w:p w:rsidR="00A26F80" w:rsidRPr="00D30949" w:rsidRDefault="00A26F80" w:rsidP="00A26F80">
            <w:pPr>
              <w:rPr>
                <w:lang w:eastAsia="en-US"/>
              </w:rPr>
            </w:pPr>
          </w:p>
          <w:p w:rsidR="00A26F80" w:rsidRPr="00D30949" w:rsidRDefault="00A26F80" w:rsidP="00A26F80">
            <w:pPr>
              <w:jc w:val="center"/>
              <w:rPr>
                <w:lang w:eastAsia="en-US"/>
              </w:rPr>
            </w:pPr>
            <w:r w:rsidRPr="00D30949">
              <w:rPr>
                <w:sz w:val="22"/>
                <w:szCs w:val="22"/>
                <w:lang w:eastAsia="en-US"/>
              </w:rPr>
              <w:t>Sekretorius</w:t>
            </w:r>
          </w:p>
        </w:tc>
        <w:tc>
          <w:tcPr>
            <w:tcW w:w="365" w:type="dxa"/>
            <w:vMerge w:val="restart"/>
            <w:tcBorders>
              <w:top w:val="nil"/>
            </w:tcBorders>
          </w:tcPr>
          <w:p w:rsidR="00A26F80" w:rsidRPr="00D30949" w:rsidRDefault="00A26F80" w:rsidP="00A26F80">
            <w:pPr>
              <w:rPr>
                <w:lang w:eastAsia="en-US"/>
              </w:rPr>
            </w:pPr>
          </w:p>
        </w:tc>
        <w:tc>
          <w:tcPr>
            <w:tcW w:w="1755" w:type="dxa"/>
            <w:gridSpan w:val="5"/>
            <w:vMerge w:val="restart"/>
          </w:tcPr>
          <w:p w:rsidR="00A26F80" w:rsidRPr="00D30949" w:rsidRDefault="00A26F80" w:rsidP="00A26F80">
            <w:pPr>
              <w:rPr>
                <w:lang w:eastAsia="en-US"/>
              </w:rPr>
            </w:pPr>
          </w:p>
          <w:p w:rsidR="00A26F80" w:rsidRPr="00D30949" w:rsidRDefault="00A26F80" w:rsidP="00A26F80">
            <w:pPr>
              <w:rPr>
                <w:lang w:eastAsia="en-US"/>
              </w:rPr>
            </w:pPr>
          </w:p>
          <w:p w:rsidR="00A26F80" w:rsidRPr="00D30949" w:rsidRDefault="00A26F80" w:rsidP="00A26F80">
            <w:pPr>
              <w:jc w:val="center"/>
              <w:rPr>
                <w:lang w:eastAsia="en-US"/>
              </w:rPr>
            </w:pPr>
            <w:r w:rsidRPr="00D30949">
              <w:rPr>
                <w:sz w:val="22"/>
                <w:szCs w:val="22"/>
                <w:lang w:eastAsia="en-US"/>
              </w:rPr>
              <w:t>Buhalteris</w:t>
            </w:r>
          </w:p>
        </w:tc>
        <w:tc>
          <w:tcPr>
            <w:tcW w:w="298" w:type="dxa"/>
            <w:vMerge w:val="restart"/>
            <w:tcBorders>
              <w:top w:val="nil"/>
            </w:tcBorders>
          </w:tcPr>
          <w:p w:rsidR="00A26F80" w:rsidRPr="00D30949" w:rsidRDefault="00A26F80" w:rsidP="00A26F80">
            <w:pPr>
              <w:rPr>
                <w:lang w:eastAsia="en-US"/>
              </w:rPr>
            </w:pPr>
          </w:p>
        </w:tc>
        <w:tc>
          <w:tcPr>
            <w:tcW w:w="1530" w:type="dxa"/>
            <w:gridSpan w:val="2"/>
            <w:vMerge w:val="restart"/>
          </w:tcPr>
          <w:p w:rsidR="00A26F80" w:rsidRPr="00D30949" w:rsidRDefault="00A26F80" w:rsidP="00A26F80">
            <w:pPr>
              <w:rPr>
                <w:lang w:eastAsia="en-US"/>
              </w:rPr>
            </w:pPr>
          </w:p>
          <w:p w:rsidR="00A26F80" w:rsidRPr="00D30949" w:rsidRDefault="00A26F80" w:rsidP="00A26F80">
            <w:pPr>
              <w:rPr>
                <w:lang w:eastAsia="en-US"/>
              </w:rPr>
            </w:pPr>
          </w:p>
          <w:p w:rsidR="00A26F80" w:rsidRPr="00D30949" w:rsidRDefault="00A26F80" w:rsidP="00A26F80">
            <w:pPr>
              <w:jc w:val="center"/>
              <w:rPr>
                <w:lang w:eastAsia="en-US"/>
              </w:rPr>
            </w:pPr>
            <w:r w:rsidRPr="00D30949">
              <w:rPr>
                <w:sz w:val="22"/>
                <w:szCs w:val="22"/>
                <w:lang w:eastAsia="en-US"/>
              </w:rPr>
              <w:t>Ūkvedys</w:t>
            </w:r>
          </w:p>
        </w:tc>
        <w:tc>
          <w:tcPr>
            <w:tcW w:w="543" w:type="dxa"/>
            <w:gridSpan w:val="2"/>
            <w:tcBorders>
              <w:top w:val="nil"/>
              <w:right w:val="nil"/>
            </w:tcBorders>
          </w:tcPr>
          <w:p w:rsidR="00A26F80" w:rsidRPr="00D30949" w:rsidRDefault="00A26F80" w:rsidP="00A26F80">
            <w:pPr>
              <w:rPr>
                <w:lang w:eastAsia="en-US"/>
              </w:rPr>
            </w:pPr>
          </w:p>
        </w:tc>
      </w:tr>
      <w:tr w:rsidR="00A26F80" w:rsidRPr="00D30949" w:rsidTr="00A26F80">
        <w:trPr>
          <w:trHeight w:val="276"/>
        </w:trPr>
        <w:tc>
          <w:tcPr>
            <w:tcW w:w="1672" w:type="dxa"/>
            <w:gridSpan w:val="2"/>
            <w:vMerge/>
          </w:tcPr>
          <w:p w:rsidR="00A26F80" w:rsidRPr="00D30949" w:rsidRDefault="00A26F80" w:rsidP="00A26F80">
            <w:pPr>
              <w:jc w:val="center"/>
              <w:rPr>
                <w:lang w:eastAsia="en-US"/>
              </w:rPr>
            </w:pPr>
          </w:p>
        </w:tc>
        <w:tc>
          <w:tcPr>
            <w:tcW w:w="280" w:type="dxa"/>
            <w:vMerge/>
            <w:tcBorders>
              <w:bottom w:val="nil"/>
            </w:tcBorders>
          </w:tcPr>
          <w:p w:rsidR="00A26F80" w:rsidRPr="00D30949" w:rsidRDefault="00A26F80" w:rsidP="00A26F80">
            <w:pPr>
              <w:rPr>
                <w:lang w:eastAsia="en-US"/>
              </w:rPr>
            </w:pPr>
          </w:p>
        </w:tc>
        <w:tc>
          <w:tcPr>
            <w:tcW w:w="1942" w:type="dxa"/>
            <w:gridSpan w:val="4"/>
            <w:vMerge/>
          </w:tcPr>
          <w:p w:rsidR="00A26F80" w:rsidRPr="00D30949" w:rsidRDefault="00A26F80" w:rsidP="00A26F80">
            <w:pPr>
              <w:rPr>
                <w:lang w:eastAsia="en-US"/>
              </w:rPr>
            </w:pPr>
          </w:p>
        </w:tc>
        <w:tc>
          <w:tcPr>
            <w:tcW w:w="365" w:type="dxa"/>
            <w:vMerge/>
            <w:tcBorders>
              <w:bottom w:val="nil"/>
            </w:tcBorders>
          </w:tcPr>
          <w:p w:rsidR="00A26F80" w:rsidRPr="00D30949" w:rsidRDefault="00A26F80" w:rsidP="00A26F80">
            <w:pPr>
              <w:rPr>
                <w:lang w:eastAsia="en-US"/>
              </w:rPr>
            </w:pPr>
          </w:p>
        </w:tc>
        <w:tc>
          <w:tcPr>
            <w:tcW w:w="1755" w:type="dxa"/>
            <w:gridSpan w:val="5"/>
            <w:vMerge/>
          </w:tcPr>
          <w:p w:rsidR="00A26F80" w:rsidRPr="00D30949" w:rsidRDefault="00A26F80" w:rsidP="00A26F80">
            <w:pPr>
              <w:rPr>
                <w:lang w:eastAsia="en-US"/>
              </w:rPr>
            </w:pPr>
          </w:p>
        </w:tc>
        <w:tc>
          <w:tcPr>
            <w:tcW w:w="298" w:type="dxa"/>
            <w:vMerge/>
            <w:tcBorders>
              <w:bottom w:val="nil"/>
            </w:tcBorders>
          </w:tcPr>
          <w:p w:rsidR="00A26F80" w:rsidRPr="00D30949" w:rsidRDefault="00A26F80" w:rsidP="00A26F80">
            <w:pPr>
              <w:rPr>
                <w:lang w:eastAsia="en-US"/>
              </w:rPr>
            </w:pPr>
          </w:p>
        </w:tc>
        <w:tc>
          <w:tcPr>
            <w:tcW w:w="1530" w:type="dxa"/>
            <w:gridSpan w:val="2"/>
            <w:vMerge/>
          </w:tcPr>
          <w:p w:rsidR="00A26F80" w:rsidRPr="00D30949" w:rsidRDefault="00A26F80" w:rsidP="00A26F80">
            <w:pPr>
              <w:rPr>
                <w:lang w:eastAsia="en-US"/>
              </w:rPr>
            </w:pPr>
          </w:p>
        </w:tc>
        <w:tc>
          <w:tcPr>
            <w:tcW w:w="543" w:type="dxa"/>
            <w:gridSpan w:val="2"/>
            <w:vMerge w:val="restart"/>
          </w:tcPr>
          <w:p w:rsidR="00A26F80" w:rsidRPr="00D30949" w:rsidRDefault="00A26F80" w:rsidP="00A26F80">
            <w:pPr>
              <w:rPr>
                <w:lang w:eastAsia="en-US"/>
              </w:rPr>
            </w:pPr>
          </w:p>
        </w:tc>
      </w:tr>
      <w:tr w:rsidR="00A26F80" w:rsidRPr="00D30949" w:rsidTr="00A26F80">
        <w:trPr>
          <w:trHeight w:val="121"/>
        </w:trPr>
        <w:tc>
          <w:tcPr>
            <w:tcW w:w="800" w:type="dxa"/>
            <w:tcBorders>
              <w:top w:val="nil"/>
              <w:left w:val="nil"/>
            </w:tcBorders>
          </w:tcPr>
          <w:p w:rsidR="00A26F80" w:rsidRPr="00D30949" w:rsidRDefault="00A26F80" w:rsidP="00A26F80">
            <w:pPr>
              <w:rPr>
                <w:lang w:eastAsia="en-US"/>
              </w:rPr>
            </w:pPr>
          </w:p>
        </w:tc>
        <w:tc>
          <w:tcPr>
            <w:tcW w:w="7042" w:type="dxa"/>
            <w:gridSpan w:val="15"/>
            <w:tcBorders>
              <w:top w:val="nil"/>
              <w:bottom w:val="nil"/>
              <w:right w:val="nil"/>
            </w:tcBorders>
          </w:tcPr>
          <w:p w:rsidR="00A26F80" w:rsidRPr="00D30949" w:rsidRDefault="00A26F80" w:rsidP="00A26F80">
            <w:pPr>
              <w:rPr>
                <w:lang w:eastAsia="en-US"/>
              </w:rPr>
            </w:pPr>
          </w:p>
        </w:tc>
        <w:tc>
          <w:tcPr>
            <w:tcW w:w="543" w:type="dxa"/>
            <w:gridSpan w:val="2"/>
            <w:vMerge/>
            <w:tcBorders>
              <w:left w:val="nil"/>
              <w:bottom w:val="nil"/>
            </w:tcBorders>
          </w:tcPr>
          <w:p w:rsidR="00A26F80" w:rsidRPr="00D30949" w:rsidRDefault="00A26F80" w:rsidP="00A26F80">
            <w:pPr>
              <w:rPr>
                <w:lang w:eastAsia="en-US"/>
              </w:rPr>
            </w:pPr>
          </w:p>
        </w:tc>
      </w:tr>
      <w:tr w:rsidR="00A26F80" w:rsidRPr="00D30949" w:rsidTr="00A26F80">
        <w:trPr>
          <w:trHeight w:val="93"/>
        </w:trPr>
        <w:tc>
          <w:tcPr>
            <w:tcW w:w="2759" w:type="dxa"/>
            <w:gridSpan w:val="4"/>
            <w:vMerge w:val="restart"/>
          </w:tcPr>
          <w:p w:rsidR="00A26F80" w:rsidRPr="00D30949" w:rsidRDefault="00A26F80" w:rsidP="00A26F80">
            <w:pPr>
              <w:rPr>
                <w:lang w:eastAsia="en-US"/>
              </w:rPr>
            </w:pPr>
          </w:p>
          <w:p w:rsidR="00A26F80" w:rsidRPr="00D30949" w:rsidRDefault="00A26F80" w:rsidP="00A26F80">
            <w:pPr>
              <w:jc w:val="center"/>
              <w:rPr>
                <w:lang w:eastAsia="en-US"/>
              </w:rPr>
            </w:pPr>
            <w:r w:rsidRPr="00D30949">
              <w:rPr>
                <w:sz w:val="22"/>
                <w:szCs w:val="22"/>
                <w:lang w:eastAsia="en-US"/>
              </w:rPr>
              <w:t>Mokytojai</w:t>
            </w:r>
          </w:p>
          <w:p w:rsidR="00A26F80" w:rsidRPr="00D30949" w:rsidRDefault="00A26F80" w:rsidP="00A26F80">
            <w:pPr>
              <w:rPr>
                <w:lang w:eastAsia="en-US"/>
              </w:rPr>
            </w:pPr>
          </w:p>
        </w:tc>
        <w:tc>
          <w:tcPr>
            <w:tcW w:w="1962" w:type="dxa"/>
            <w:gridSpan w:val="5"/>
            <w:vMerge w:val="restart"/>
            <w:tcBorders>
              <w:top w:val="nil"/>
            </w:tcBorders>
          </w:tcPr>
          <w:p w:rsidR="00A26F80" w:rsidRPr="00D30949" w:rsidRDefault="00A26F80" w:rsidP="00A26F80">
            <w:pPr>
              <w:rPr>
                <w:lang w:eastAsia="en-US"/>
              </w:rPr>
            </w:pPr>
          </w:p>
        </w:tc>
        <w:tc>
          <w:tcPr>
            <w:tcW w:w="3129" w:type="dxa"/>
            <w:gridSpan w:val="8"/>
            <w:vMerge w:val="restart"/>
          </w:tcPr>
          <w:p w:rsidR="00A26F80" w:rsidRPr="00D30949" w:rsidRDefault="00A26F80" w:rsidP="00A26F80">
            <w:pPr>
              <w:rPr>
                <w:lang w:eastAsia="en-US"/>
              </w:rPr>
            </w:pPr>
          </w:p>
          <w:p w:rsidR="00A26F80" w:rsidRPr="00D30949" w:rsidRDefault="00A26F80" w:rsidP="00A26F80">
            <w:pPr>
              <w:jc w:val="center"/>
              <w:rPr>
                <w:lang w:eastAsia="en-US"/>
              </w:rPr>
            </w:pPr>
            <w:r w:rsidRPr="00D30949">
              <w:rPr>
                <w:sz w:val="22"/>
                <w:szCs w:val="22"/>
                <w:lang w:eastAsia="en-US"/>
              </w:rPr>
              <w:t>Valytojas</w:t>
            </w:r>
          </w:p>
        </w:tc>
        <w:tc>
          <w:tcPr>
            <w:tcW w:w="535" w:type="dxa"/>
            <w:tcBorders>
              <w:top w:val="nil"/>
            </w:tcBorders>
          </w:tcPr>
          <w:p w:rsidR="00A26F80" w:rsidRPr="00D30949" w:rsidRDefault="00A26F80" w:rsidP="00A26F80">
            <w:pPr>
              <w:rPr>
                <w:rFonts w:ascii="Calibri" w:hAnsi="Calibri"/>
                <w:lang w:eastAsia="en-US"/>
              </w:rPr>
            </w:pPr>
          </w:p>
        </w:tc>
      </w:tr>
      <w:tr w:rsidR="00A26F80" w:rsidRPr="00D30949" w:rsidTr="00A26F80">
        <w:trPr>
          <w:trHeight w:val="276"/>
        </w:trPr>
        <w:tc>
          <w:tcPr>
            <w:tcW w:w="2759" w:type="dxa"/>
            <w:gridSpan w:val="4"/>
            <w:vMerge/>
          </w:tcPr>
          <w:p w:rsidR="00A26F80" w:rsidRPr="00D30949" w:rsidRDefault="00A26F80" w:rsidP="00A26F80">
            <w:pPr>
              <w:rPr>
                <w:lang w:eastAsia="en-US"/>
              </w:rPr>
            </w:pPr>
          </w:p>
        </w:tc>
        <w:tc>
          <w:tcPr>
            <w:tcW w:w="1962" w:type="dxa"/>
            <w:gridSpan w:val="5"/>
            <w:vMerge/>
            <w:tcBorders>
              <w:top w:val="nil"/>
              <w:bottom w:val="nil"/>
            </w:tcBorders>
          </w:tcPr>
          <w:p w:rsidR="00A26F80" w:rsidRPr="00D30949" w:rsidRDefault="00A26F80" w:rsidP="00A26F80">
            <w:pPr>
              <w:rPr>
                <w:lang w:eastAsia="en-US"/>
              </w:rPr>
            </w:pPr>
          </w:p>
        </w:tc>
        <w:tc>
          <w:tcPr>
            <w:tcW w:w="3129" w:type="dxa"/>
            <w:gridSpan w:val="8"/>
            <w:vMerge/>
          </w:tcPr>
          <w:p w:rsidR="00A26F80" w:rsidRPr="00D30949" w:rsidRDefault="00A26F80" w:rsidP="00A26F80">
            <w:pPr>
              <w:rPr>
                <w:lang w:eastAsia="en-US"/>
              </w:rPr>
            </w:pPr>
          </w:p>
        </w:tc>
        <w:tc>
          <w:tcPr>
            <w:tcW w:w="535" w:type="dxa"/>
            <w:vMerge w:val="restart"/>
          </w:tcPr>
          <w:p w:rsidR="00A26F80" w:rsidRPr="00D30949" w:rsidRDefault="00A26F80" w:rsidP="00A26F80">
            <w:pPr>
              <w:rPr>
                <w:rFonts w:ascii="Calibri" w:hAnsi="Calibri"/>
                <w:lang w:eastAsia="en-US"/>
              </w:rPr>
            </w:pPr>
          </w:p>
        </w:tc>
      </w:tr>
      <w:tr w:rsidR="00A26F80" w:rsidRPr="00D30949" w:rsidTr="00A26F80">
        <w:trPr>
          <w:gridBefore w:val="9"/>
          <w:wBefore w:w="4722" w:type="dxa"/>
          <w:trHeight w:val="121"/>
        </w:trPr>
        <w:tc>
          <w:tcPr>
            <w:tcW w:w="3129" w:type="dxa"/>
            <w:gridSpan w:val="8"/>
            <w:tcBorders>
              <w:left w:val="nil"/>
              <w:right w:val="nil"/>
            </w:tcBorders>
          </w:tcPr>
          <w:p w:rsidR="00A26F80" w:rsidRPr="00D30949" w:rsidRDefault="00A26F80" w:rsidP="00A26F80">
            <w:pPr>
              <w:rPr>
                <w:lang w:eastAsia="en-US"/>
              </w:rPr>
            </w:pPr>
          </w:p>
        </w:tc>
        <w:tc>
          <w:tcPr>
            <w:tcW w:w="535" w:type="dxa"/>
            <w:vMerge/>
            <w:tcBorders>
              <w:left w:val="nil"/>
            </w:tcBorders>
          </w:tcPr>
          <w:p w:rsidR="00A26F80" w:rsidRPr="00D30949" w:rsidRDefault="00A26F80" w:rsidP="00A26F80">
            <w:pPr>
              <w:rPr>
                <w:rFonts w:ascii="Calibri" w:hAnsi="Calibri"/>
                <w:lang w:eastAsia="en-US"/>
              </w:rPr>
            </w:pPr>
          </w:p>
        </w:tc>
      </w:tr>
      <w:tr w:rsidR="00A26F80" w:rsidRPr="00D30949" w:rsidTr="00A26F80">
        <w:trPr>
          <w:gridBefore w:val="9"/>
          <w:wBefore w:w="4722" w:type="dxa"/>
          <w:trHeight w:val="276"/>
        </w:trPr>
        <w:tc>
          <w:tcPr>
            <w:tcW w:w="3129" w:type="dxa"/>
            <w:gridSpan w:val="8"/>
            <w:vMerge w:val="restart"/>
          </w:tcPr>
          <w:p w:rsidR="00A26F80" w:rsidRPr="00D30949" w:rsidRDefault="00A26F80" w:rsidP="00A26F80">
            <w:pPr>
              <w:rPr>
                <w:lang w:eastAsia="en-US"/>
              </w:rPr>
            </w:pPr>
          </w:p>
          <w:p w:rsidR="00A26F80" w:rsidRPr="00D30949" w:rsidRDefault="00A26F80" w:rsidP="00A26F80">
            <w:pPr>
              <w:jc w:val="center"/>
              <w:rPr>
                <w:lang w:eastAsia="en-US"/>
              </w:rPr>
            </w:pPr>
            <w:r w:rsidRPr="00D30949">
              <w:rPr>
                <w:sz w:val="22"/>
                <w:szCs w:val="22"/>
                <w:lang w:eastAsia="en-US"/>
              </w:rPr>
              <w:t>Elektrikas</w:t>
            </w:r>
          </w:p>
          <w:p w:rsidR="00A26F80" w:rsidRPr="00D30949" w:rsidRDefault="00A26F80" w:rsidP="00A26F80">
            <w:pPr>
              <w:rPr>
                <w:lang w:eastAsia="en-US"/>
              </w:rPr>
            </w:pPr>
          </w:p>
        </w:tc>
        <w:tc>
          <w:tcPr>
            <w:tcW w:w="535" w:type="dxa"/>
            <w:vMerge/>
          </w:tcPr>
          <w:p w:rsidR="00A26F80" w:rsidRPr="00D30949" w:rsidRDefault="00A26F80" w:rsidP="00A26F80">
            <w:pPr>
              <w:rPr>
                <w:rFonts w:ascii="Calibri" w:hAnsi="Calibri"/>
                <w:lang w:eastAsia="en-US"/>
              </w:rPr>
            </w:pPr>
          </w:p>
        </w:tc>
      </w:tr>
      <w:tr w:rsidR="00A26F80" w:rsidRPr="00D30949" w:rsidTr="00A26F80">
        <w:trPr>
          <w:gridBefore w:val="9"/>
          <w:wBefore w:w="4722" w:type="dxa"/>
          <w:trHeight w:val="276"/>
        </w:trPr>
        <w:tc>
          <w:tcPr>
            <w:tcW w:w="3129" w:type="dxa"/>
            <w:gridSpan w:val="8"/>
            <w:vMerge/>
          </w:tcPr>
          <w:p w:rsidR="00A26F80" w:rsidRPr="00D30949" w:rsidRDefault="00A26F80" w:rsidP="00A26F80">
            <w:pPr>
              <w:rPr>
                <w:lang w:eastAsia="en-US"/>
              </w:rPr>
            </w:pPr>
          </w:p>
        </w:tc>
        <w:tc>
          <w:tcPr>
            <w:tcW w:w="535" w:type="dxa"/>
            <w:vMerge w:val="restart"/>
          </w:tcPr>
          <w:p w:rsidR="00A26F80" w:rsidRPr="00D30949" w:rsidRDefault="00A26F80" w:rsidP="00A26F80">
            <w:pPr>
              <w:rPr>
                <w:rFonts w:ascii="Calibri" w:hAnsi="Calibri"/>
                <w:lang w:eastAsia="en-US"/>
              </w:rPr>
            </w:pPr>
          </w:p>
        </w:tc>
      </w:tr>
      <w:tr w:rsidR="00A26F80" w:rsidRPr="00D30949" w:rsidTr="00A26F80">
        <w:trPr>
          <w:gridBefore w:val="9"/>
          <w:wBefore w:w="4722" w:type="dxa"/>
          <w:trHeight w:val="121"/>
        </w:trPr>
        <w:tc>
          <w:tcPr>
            <w:tcW w:w="3129" w:type="dxa"/>
            <w:gridSpan w:val="8"/>
            <w:tcBorders>
              <w:left w:val="nil"/>
              <w:right w:val="nil"/>
            </w:tcBorders>
          </w:tcPr>
          <w:p w:rsidR="00A26F80" w:rsidRPr="00D30949" w:rsidRDefault="00A26F80" w:rsidP="00A26F80">
            <w:pPr>
              <w:rPr>
                <w:lang w:eastAsia="en-US"/>
              </w:rPr>
            </w:pPr>
          </w:p>
        </w:tc>
        <w:tc>
          <w:tcPr>
            <w:tcW w:w="535" w:type="dxa"/>
            <w:vMerge/>
            <w:tcBorders>
              <w:left w:val="nil"/>
            </w:tcBorders>
          </w:tcPr>
          <w:p w:rsidR="00A26F80" w:rsidRPr="00D30949" w:rsidRDefault="00A26F80" w:rsidP="00A26F80">
            <w:pPr>
              <w:rPr>
                <w:rFonts w:ascii="Calibri" w:hAnsi="Calibri"/>
                <w:lang w:eastAsia="en-US"/>
              </w:rPr>
            </w:pPr>
          </w:p>
        </w:tc>
      </w:tr>
      <w:tr w:rsidR="00A26F80" w:rsidRPr="00D30949" w:rsidTr="00A26F80">
        <w:trPr>
          <w:gridBefore w:val="9"/>
          <w:wBefore w:w="4722" w:type="dxa"/>
          <w:trHeight w:val="267"/>
        </w:trPr>
        <w:tc>
          <w:tcPr>
            <w:tcW w:w="3129" w:type="dxa"/>
            <w:gridSpan w:val="8"/>
            <w:tcBorders>
              <w:top w:val="nil"/>
            </w:tcBorders>
          </w:tcPr>
          <w:p w:rsidR="00A26F80" w:rsidRPr="00D30949" w:rsidRDefault="00A26F80" w:rsidP="00A26F80">
            <w:pPr>
              <w:rPr>
                <w:lang w:eastAsia="en-US"/>
              </w:rPr>
            </w:pPr>
          </w:p>
          <w:p w:rsidR="00A26F80" w:rsidRPr="00D30949" w:rsidRDefault="00A26F80" w:rsidP="00A26F80">
            <w:pPr>
              <w:jc w:val="center"/>
              <w:rPr>
                <w:lang w:eastAsia="en-US"/>
              </w:rPr>
            </w:pPr>
            <w:r w:rsidRPr="00D30949">
              <w:rPr>
                <w:sz w:val="22"/>
                <w:szCs w:val="22"/>
                <w:lang w:eastAsia="en-US"/>
              </w:rPr>
              <w:t>Darbininkas pastatų aptarnavimui</w:t>
            </w:r>
          </w:p>
          <w:p w:rsidR="00A26F80" w:rsidRPr="00D30949" w:rsidRDefault="00A26F80" w:rsidP="00A26F80">
            <w:pPr>
              <w:rPr>
                <w:lang w:eastAsia="en-US"/>
              </w:rPr>
            </w:pPr>
          </w:p>
        </w:tc>
        <w:tc>
          <w:tcPr>
            <w:tcW w:w="535" w:type="dxa"/>
            <w:vMerge/>
            <w:tcBorders>
              <w:top w:val="nil"/>
            </w:tcBorders>
          </w:tcPr>
          <w:p w:rsidR="00A26F80" w:rsidRPr="00D30949" w:rsidRDefault="00A26F80" w:rsidP="00A26F80">
            <w:pPr>
              <w:rPr>
                <w:rFonts w:ascii="Calibri" w:hAnsi="Calibri"/>
                <w:lang w:eastAsia="en-US"/>
              </w:rPr>
            </w:pPr>
          </w:p>
        </w:tc>
      </w:tr>
    </w:tbl>
    <w:p w:rsidR="001444C5" w:rsidRPr="00D30949" w:rsidRDefault="001444C5" w:rsidP="001444C5">
      <w:pPr>
        <w:spacing w:line="360" w:lineRule="auto"/>
        <w:ind w:firstLine="1080"/>
        <w:jc w:val="both"/>
        <w:rPr>
          <w:b/>
        </w:rPr>
      </w:pPr>
    </w:p>
    <w:p w:rsidR="001444C5" w:rsidRPr="00D30949" w:rsidRDefault="001444C5" w:rsidP="001444C5">
      <w:pPr>
        <w:spacing w:line="360" w:lineRule="auto"/>
        <w:ind w:firstLine="1080"/>
        <w:jc w:val="both"/>
      </w:pPr>
    </w:p>
    <w:p w:rsidR="001444C5" w:rsidRPr="00D30949" w:rsidRDefault="001444C5" w:rsidP="001444C5">
      <w:pPr>
        <w:spacing w:line="360" w:lineRule="auto"/>
        <w:ind w:firstLine="1080"/>
        <w:jc w:val="both"/>
      </w:pPr>
    </w:p>
    <w:p w:rsidR="001444C5" w:rsidRPr="00D30949" w:rsidRDefault="001444C5" w:rsidP="001444C5">
      <w:pPr>
        <w:spacing w:line="360" w:lineRule="auto"/>
        <w:ind w:firstLine="1080"/>
        <w:jc w:val="both"/>
      </w:pPr>
    </w:p>
    <w:p w:rsidR="001444C5" w:rsidRPr="00D30949" w:rsidRDefault="001444C5" w:rsidP="001444C5">
      <w:pPr>
        <w:spacing w:line="360" w:lineRule="auto"/>
        <w:ind w:firstLine="1080"/>
        <w:jc w:val="both"/>
      </w:pPr>
    </w:p>
    <w:p w:rsidR="001444C5" w:rsidRPr="00D30949" w:rsidRDefault="001444C5" w:rsidP="001444C5">
      <w:pPr>
        <w:spacing w:line="360" w:lineRule="auto"/>
        <w:ind w:firstLine="1080"/>
        <w:jc w:val="both"/>
      </w:pPr>
    </w:p>
    <w:p w:rsidR="001444C5" w:rsidRPr="00D30949" w:rsidRDefault="001444C5" w:rsidP="001444C5">
      <w:pPr>
        <w:spacing w:line="360" w:lineRule="auto"/>
        <w:ind w:firstLine="1080"/>
        <w:jc w:val="both"/>
      </w:pPr>
    </w:p>
    <w:p w:rsidR="001444C5" w:rsidRPr="00D30949" w:rsidRDefault="001444C5" w:rsidP="001444C5">
      <w:pPr>
        <w:spacing w:line="360" w:lineRule="auto"/>
        <w:ind w:firstLine="1080"/>
        <w:jc w:val="both"/>
      </w:pPr>
    </w:p>
    <w:p w:rsidR="001444C5" w:rsidRPr="00D30949" w:rsidRDefault="001444C5" w:rsidP="001444C5">
      <w:pPr>
        <w:spacing w:line="360" w:lineRule="auto"/>
        <w:ind w:firstLine="1080"/>
        <w:jc w:val="both"/>
      </w:pPr>
    </w:p>
    <w:p w:rsidR="001444C5" w:rsidRPr="00D30949" w:rsidRDefault="001444C5" w:rsidP="001444C5">
      <w:pPr>
        <w:spacing w:line="360" w:lineRule="auto"/>
        <w:ind w:firstLine="1080"/>
        <w:jc w:val="both"/>
      </w:pPr>
    </w:p>
    <w:p w:rsidR="001444C5" w:rsidRPr="00D30949" w:rsidRDefault="001444C5" w:rsidP="001444C5">
      <w:pPr>
        <w:spacing w:line="360" w:lineRule="auto"/>
        <w:ind w:firstLine="1080"/>
        <w:jc w:val="both"/>
      </w:pPr>
    </w:p>
    <w:p w:rsidR="001444C5" w:rsidRPr="00D30949" w:rsidRDefault="001444C5" w:rsidP="001444C5">
      <w:pPr>
        <w:spacing w:line="360" w:lineRule="auto"/>
        <w:ind w:firstLine="1080"/>
        <w:jc w:val="both"/>
      </w:pPr>
    </w:p>
    <w:p w:rsidR="001444C5" w:rsidRPr="00D30949" w:rsidRDefault="001444C5" w:rsidP="001444C5">
      <w:pPr>
        <w:spacing w:line="360" w:lineRule="auto"/>
        <w:ind w:firstLine="1080"/>
        <w:jc w:val="both"/>
      </w:pPr>
    </w:p>
    <w:p w:rsidR="001444C5" w:rsidRPr="00D30949" w:rsidRDefault="001444C5" w:rsidP="001444C5">
      <w:pPr>
        <w:spacing w:line="360" w:lineRule="auto"/>
        <w:ind w:firstLine="1080"/>
        <w:jc w:val="both"/>
      </w:pPr>
    </w:p>
    <w:p w:rsidR="0065199A" w:rsidRDefault="0065199A" w:rsidP="004F149B">
      <w:pPr>
        <w:pBdr>
          <w:bottom w:val="single" w:sz="6" w:space="31" w:color="auto"/>
        </w:pBdr>
        <w:tabs>
          <w:tab w:val="left" w:pos="6540"/>
        </w:tabs>
        <w:jc w:val="center"/>
        <w:rPr>
          <w:b/>
        </w:rPr>
      </w:pPr>
    </w:p>
    <w:p w:rsidR="0065199A" w:rsidRDefault="0065199A" w:rsidP="004F149B">
      <w:pPr>
        <w:pBdr>
          <w:bottom w:val="single" w:sz="6" w:space="31" w:color="auto"/>
        </w:pBdr>
        <w:tabs>
          <w:tab w:val="left" w:pos="6540"/>
        </w:tabs>
        <w:jc w:val="center"/>
        <w:rPr>
          <w:b/>
        </w:rPr>
      </w:pPr>
    </w:p>
    <w:p w:rsidR="00DA61FB" w:rsidRDefault="00DA61FB" w:rsidP="004F149B">
      <w:pPr>
        <w:pBdr>
          <w:bottom w:val="single" w:sz="6" w:space="31" w:color="auto"/>
        </w:pBdr>
        <w:tabs>
          <w:tab w:val="left" w:pos="6540"/>
        </w:tabs>
        <w:jc w:val="center"/>
        <w:rPr>
          <w:b/>
        </w:rPr>
      </w:pPr>
    </w:p>
    <w:p w:rsidR="00DA61FB" w:rsidRDefault="00DA61FB" w:rsidP="004F149B">
      <w:pPr>
        <w:pBdr>
          <w:bottom w:val="single" w:sz="6" w:space="31" w:color="auto"/>
        </w:pBdr>
        <w:tabs>
          <w:tab w:val="left" w:pos="6540"/>
        </w:tabs>
        <w:jc w:val="center"/>
        <w:rPr>
          <w:b/>
        </w:rPr>
      </w:pPr>
    </w:p>
    <w:p w:rsidR="00DA61FB" w:rsidRDefault="00A26F80" w:rsidP="00DA61FB">
      <w:pPr>
        <w:spacing w:line="360" w:lineRule="auto"/>
        <w:ind w:firstLine="1296"/>
      </w:pPr>
      <w:r>
        <w:rPr>
          <w:b/>
        </w:rPr>
        <w:t>Turto valdymas</w:t>
      </w:r>
    </w:p>
    <w:p w:rsidR="0065199A" w:rsidRPr="00D30949" w:rsidRDefault="0065199A" w:rsidP="000244C4">
      <w:pPr>
        <w:spacing w:line="360" w:lineRule="auto"/>
        <w:ind w:firstLine="1296"/>
        <w:jc w:val="both"/>
      </w:pPr>
      <w:r w:rsidRPr="00D30949">
        <w:t xml:space="preserve"> Mokyklos nekilnojamo turto</w:t>
      </w:r>
      <w:r>
        <w:t>,</w:t>
      </w:r>
      <w:r w:rsidRPr="00D30949">
        <w:t xml:space="preserve"> valdomo panaudos pagrindais</w:t>
      </w:r>
      <w:r>
        <w:t>,</w:t>
      </w:r>
      <w:r w:rsidRPr="00D30949">
        <w:t xml:space="preserve"> plotas</w:t>
      </w:r>
      <w:r>
        <w:t xml:space="preserve"> </w:t>
      </w:r>
      <w:r w:rsidRPr="00D30949">
        <w:t>– 35</w:t>
      </w:r>
      <w:r>
        <w:t>3</w:t>
      </w:r>
      <w:r w:rsidRPr="00D30949">
        <w:t>,</w:t>
      </w:r>
      <w:r>
        <w:t>41</w:t>
      </w:r>
      <w:r w:rsidRPr="00D30949">
        <w:t xml:space="preserve"> m</w:t>
      </w:r>
      <w:r w:rsidRPr="00D30949">
        <w:rPr>
          <w:vertAlign w:val="superscript"/>
        </w:rPr>
        <w:t>2</w:t>
      </w:r>
      <w:r>
        <w:rPr>
          <w:vertAlign w:val="superscript"/>
        </w:rPr>
        <w:t xml:space="preserve"> </w:t>
      </w:r>
      <w:r>
        <w:t>(Ladigos g.</w:t>
      </w:r>
      <w:r w:rsidR="00DA0F51">
        <w:t xml:space="preserve"> </w:t>
      </w:r>
      <w:r>
        <w:t>3)</w:t>
      </w:r>
      <w:r w:rsidRPr="00D30949">
        <w:t xml:space="preserve">, ir </w:t>
      </w:r>
      <w:r>
        <w:t xml:space="preserve">plotas </w:t>
      </w:r>
      <w:r w:rsidRPr="00D30949">
        <w:t>206,62 m</w:t>
      </w:r>
      <w:r w:rsidRPr="00D30949">
        <w:rPr>
          <w:vertAlign w:val="superscript"/>
        </w:rPr>
        <w:t>2</w:t>
      </w:r>
      <w:r w:rsidRPr="00D30949">
        <w:t xml:space="preserve"> </w:t>
      </w:r>
      <w:r>
        <w:t>(</w:t>
      </w:r>
      <w:r w:rsidRPr="00D30949">
        <w:t>J. Biliūno g. 21</w:t>
      </w:r>
      <w:r>
        <w:t>)</w:t>
      </w:r>
      <w:r w:rsidRPr="00D30949">
        <w:t>. Iš viso – 56</w:t>
      </w:r>
      <w:r>
        <w:t>0,03</w:t>
      </w:r>
      <w:r w:rsidRPr="00D30949">
        <w:t xml:space="preserve"> m</w:t>
      </w:r>
      <w:r w:rsidRPr="00D30949">
        <w:rPr>
          <w:vertAlign w:val="superscript"/>
        </w:rPr>
        <w:t>2</w:t>
      </w:r>
      <w:r w:rsidRPr="00D30949">
        <w:t>, tokio tipo sutarčių skaičius –</w:t>
      </w:r>
      <w:r w:rsidR="00DA0F51">
        <w:t xml:space="preserve"> </w:t>
      </w:r>
      <w:r w:rsidRPr="00D30949">
        <w:t>2 (naujų sutarčių 201</w:t>
      </w:r>
      <w:r>
        <w:t>9</w:t>
      </w:r>
      <w:r w:rsidRPr="00D30949">
        <w:t xml:space="preserve"> m. nebuvo). Faktinių mokyklos nekilnojamo turto valdomo panaudos pagrindais ūkinę priežiūrą užtikrinančių paslaugų kaina per metus –</w:t>
      </w:r>
      <w:r>
        <w:t xml:space="preserve"> 6751 </w:t>
      </w:r>
      <w:r w:rsidRPr="00D30949">
        <w:t>Eur</w:t>
      </w:r>
      <w:r>
        <w:t>.</w:t>
      </w:r>
      <w:r w:rsidRPr="00D30949">
        <w:t xml:space="preserve"> </w:t>
      </w:r>
    </w:p>
    <w:p w:rsidR="00DA61FB" w:rsidRDefault="00DA61FB" w:rsidP="00DA61FB">
      <w:pPr>
        <w:tabs>
          <w:tab w:val="left" w:pos="1260"/>
        </w:tabs>
        <w:spacing w:line="360" w:lineRule="auto"/>
        <w:rPr>
          <w:b/>
        </w:rPr>
      </w:pPr>
      <w:r>
        <w:rPr>
          <w:b/>
        </w:rPr>
        <w:tab/>
      </w:r>
      <w:r w:rsidR="00A26F80">
        <w:rPr>
          <w:b/>
        </w:rPr>
        <w:t>D</w:t>
      </w:r>
      <w:r w:rsidR="00A26F80" w:rsidRPr="00D30949">
        <w:rPr>
          <w:b/>
        </w:rPr>
        <w:t>okumentų valdymas</w:t>
      </w:r>
    </w:p>
    <w:p w:rsidR="0065199A" w:rsidRPr="00DA61FB" w:rsidRDefault="00DA61FB" w:rsidP="000244C4">
      <w:pPr>
        <w:tabs>
          <w:tab w:val="left" w:pos="1260"/>
        </w:tabs>
        <w:spacing w:line="360" w:lineRule="auto"/>
        <w:jc w:val="both"/>
        <w:rPr>
          <w:b/>
        </w:rPr>
      </w:pPr>
      <w:r>
        <w:rPr>
          <w:b/>
        </w:rPr>
        <w:tab/>
      </w:r>
      <w:r w:rsidR="0065199A">
        <w:t>Naudojama dokumentų valdymo sistema „Kontora“ ir</w:t>
      </w:r>
      <w:r w:rsidR="0065199A" w:rsidRPr="00D30949">
        <w:t xml:space="preserve"> dirbama pagal parengtą metų dokumentacijos planą. Mokyklos dokumentų apyvarta per biudžetinius metus: siunčiamų –</w:t>
      </w:r>
      <w:r w:rsidR="0065199A">
        <w:t xml:space="preserve"> 112</w:t>
      </w:r>
      <w:r w:rsidR="0065199A" w:rsidRPr="00D30949">
        <w:t xml:space="preserve">  vnt., gautų </w:t>
      </w:r>
      <w:r w:rsidR="0065199A" w:rsidRPr="0097769E">
        <w:t>– 45</w:t>
      </w:r>
      <w:r w:rsidR="000244C4">
        <w:t>0 vnt., kitų dokumentų – 880</w:t>
      </w:r>
      <w:r w:rsidR="00DA0F51">
        <w:t xml:space="preserve"> vnt</w:t>
      </w:r>
      <w:r w:rsidR="000244C4">
        <w:t>. Mokyklos</w:t>
      </w:r>
      <w:r w:rsidR="0065199A" w:rsidRPr="0097769E">
        <w:t xml:space="preserve"> sudarytų elektroninių dokumentų, pasirašytų saugiu elektroniniu parašu, įskaitant siunčiamus ir gaunamus, procentas per biudžetinius metus nuo visų įstaigos dokumentų metinės apyvartos –  60 proc.</w:t>
      </w:r>
    </w:p>
    <w:p w:rsidR="0065199A" w:rsidRPr="00D30949" w:rsidRDefault="00DA61FB" w:rsidP="00A26F80">
      <w:pPr>
        <w:tabs>
          <w:tab w:val="left" w:pos="1260"/>
        </w:tabs>
        <w:spacing w:line="360" w:lineRule="auto"/>
        <w:rPr>
          <w:b/>
        </w:rPr>
      </w:pPr>
      <w:r>
        <w:rPr>
          <w:b/>
        </w:rPr>
        <w:tab/>
      </w:r>
      <w:r w:rsidR="00A26F80">
        <w:rPr>
          <w:b/>
        </w:rPr>
        <w:t>V</w:t>
      </w:r>
      <w:r w:rsidR="00A26F80" w:rsidRPr="00D30949">
        <w:rPr>
          <w:b/>
        </w:rPr>
        <w:t>iešųjų pirkimų organizavimas</w:t>
      </w:r>
    </w:p>
    <w:p w:rsidR="0065199A" w:rsidRDefault="0065199A" w:rsidP="00A26F80">
      <w:pPr>
        <w:tabs>
          <w:tab w:val="left" w:pos="1260"/>
        </w:tabs>
        <w:spacing w:line="360" w:lineRule="auto"/>
        <w:jc w:val="both"/>
      </w:pPr>
      <w:r w:rsidRPr="00D30949">
        <w:tab/>
        <w:t xml:space="preserve"> Mokyklos per biudžetinius metus vykdytų viešųjų prekių, paslaugų ir darbų pirkimų skaičius – </w:t>
      </w:r>
      <w:r>
        <w:t>196</w:t>
      </w:r>
      <w:r w:rsidRPr="00D30949">
        <w:t>, vertė  –</w:t>
      </w:r>
      <w:r>
        <w:t xml:space="preserve"> 12309,07</w:t>
      </w:r>
      <w:r w:rsidRPr="00D30949">
        <w:t xml:space="preserve">  Eur. Sudarytų viešųjų pirkimų sutarčių skaičius – </w:t>
      </w:r>
      <w:r>
        <w:t>0</w:t>
      </w:r>
      <w:r w:rsidRPr="00D30949">
        <w:t>, vertė  –</w:t>
      </w:r>
      <w:r>
        <w:t xml:space="preserve"> 0</w:t>
      </w:r>
      <w:r w:rsidRPr="00D30949">
        <w:t xml:space="preserve"> </w:t>
      </w:r>
      <w:r w:rsidRPr="00D30949">
        <w:lastRenderedPageBreak/>
        <w:t>Eur. Pokytis su praeitais biudžetiniais metais: 201</w:t>
      </w:r>
      <w:r>
        <w:t>8</w:t>
      </w:r>
      <w:r w:rsidRPr="00D30949">
        <w:t xml:space="preserve"> m</w:t>
      </w:r>
      <w:r>
        <w:t>. pirkimų skaičius – 228</w:t>
      </w:r>
      <w:r w:rsidRPr="00D30949">
        <w:t xml:space="preserve">, vertė </w:t>
      </w:r>
      <w:r>
        <w:t>16783,29</w:t>
      </w:r>
      <w:r w:rsidRPr="00D30949">
        <w:t xml:space="preserve"> Eur, 201</w:t>
      </w:r>
      <w:r>
        <w:t>9</w:t>
      </w:r>
      <w:r w:rsidRPr="00D30949">
        <w:t xml:space="preserve"> m. pirkimų skaičius – </w:t>
      </w:r>
      <w:r>
        <w:t>196</w:t>
      </w:r>
      <w:r w:rsidRPr="00D30949">
        <w:t xml:space="preserve">, vertė </w:t>
      </w:r>
      <w:r>
        <w:t>12309,07</w:t>
      </w:r>
      <w:r w:rsidRPr="00D30949">
        <w:t xml:space="preserve"> Eur. Įstaigos per biudžetinius metus sudarytų viešųjų pirkimų sutarčių skaičius </w:t>
      </w:r>
      <w:r w:rsidRPr="006E7E0A">
        <w:t>–</w:t>
      </w:r>
      <w:r>
        <w:t xml:space="preserve"> 0</w:t>
      </w:r>
      <w:r w:rsidRPr="006E7E0A">
        <w:t>, vertė</w:t>
      </w:r>
      <w:r>
        <w:t xml:space="preserve"> 0</w:t>
      </w:r>
      <w:r w:rsidRPr="00D30949">
        <w:t xml:space="preserve"> Eur</w:t>
      </w:r>
      <w:r>
        <w:t>.</w:t>
      </w:r>
      <w:r w:rsidRPr="00D30949">
        <w:t xml:space="preserve"> Pokytis su praėjusiais biudžetiniais metais: 201</w:t>
      </w:r>
      <w:r>
        <w:t>8</w:t>
      </w:r>
      <w:r w:rsidRPr="00D30949">
        <w:t xml:space="preserve"> m. sutarčių skaičius –</w:t>
      </w:r>
      <w:r>
        <w:t xml:space="preserve"> 1</w:t>
      </w:r>
      <w:r w:rsidRPr="00D30949">
        <w:t xml:space="preserve">, vertė </w:t>
      </w:r>
      <w:r>
        <w:t>622</w:t>
      </w:r>
      <w:r w:rsidRPr="00D30949">
        <w:t xml:space="preserve">  Eur, 201</w:t>
      </w:r>
      <w:r>
        <w:t>9</w:t>
      </w:r>
      <w:r w:rsidRPr="00D30949">
        <w:t xml:space="preserve"> m. sutarčių skaičius –</w:t>
      </w:r>
      <w:r>
        <w:t xml:space="preserve"> 0</w:t>
      </w:r>
      <w:r w:rsidRPr="00D30949">
        <w:t xml:space="preserve">, vertė – </w:t>
      </w:r>
      <w:r>
        <w:t>0</w:t>
      </w:r>
      <w:r w:rsidRPr="00D30949">
        <w:t xml:space="preserve"> Eur</w:t>
      </w:r>
      <w:r>
        <w:t>.</w:t>
      </w:r>
    </w:p>
    <w:p w:rsidR="0065199A" w:rsidRPr="00D30949" w:rsidRDefault="00A26F80" w:rsidP="000244C4">
      <w:pPr>
        <w:spacing w:line="360" w:lineRule="auto"/>
        <w:ind w:firstLine="1296"/>
        <w:rPr>
          <w:b/>
        </w:rPr>
      </w:pPr>
      <w:r>
        <w:rPr>
          <w:b/>
        </w:rPr>
        <w:t>I</w:t>
      </w:r>
      <w:r w:rsidRPr="00D30949">
        <w:rPr>
          <w:b/>
        </w:rPr>
        <w:t>nformacinių  technologijų ir vidaus administravimo informacinių sistemų, programų ir projektų valdymas</w:t>
      </w:r>
    </w:p>
    <w:p w:rsidR="000244C4" w:rsidRDefault="0065199A" w:rsidP="000244C4">
      <w:pPr>
        <w:spacing w:line="360" w:lineRule="auto"/>
        <w:ind w:firstLine="1296"/>
        <w:jc w:val="both"/>
      </w:pPr>
      <w:r w:rsidRPr="00D30949">
        <w:t xml:space="preserve">Naudojamų informacinių sistemų skaičius </w:t>
      </w:r>
      <w:r w:rsidRPr="000527F9">
        <w:t>– 6</w:t>
      </w:r>
      <w:r w:rsidRPr="00D30949">
        <w:t>:</w:t>
      </w:r>
      <w:r w:rsidRPr="00D30949">
        <w:rPr>
          <w:lang w:eastAsia="en-US"/>
        </w:rPr>
        <w:t xml:space="preserve"> </w:t>
      </w:r>
      <w:r w:rsidRPr="00D30949">
        <w:t xml:space="preserve"> </w:t>
      </w:r>
      <w:r w:rsidRPr="00D30949">
        <w:rPr>
          <w:lang w:eastAsia="en-US"/>
        </w:rPr>
        <w:t>Mokinių registras, Pedagogų registras, Švietimo valdymo informacinė sistema, buhalterinės sistemos FINNET, VSAKIS</w:t>
      </w:r>
      <w:r>
        <w:rPr>
          <w:lang w:eastAsia="en-US"/>
        </w:rPr>
        <w:t>, DVS KONTORA</w:t>
      </w:r>
      <w:r w:rsidRPr="00D30949">
        <w:rPr>
          <w:lang w:eastAsia="en-US"/>
        </w:rPr>
        <w:t>. K</w:t>
      </w:r>
      <w:r w:rsidRPr="00D30949">
        <w:t xml:space="preserve">ompiuterinių  darbo vietų skaičius – </w:t>
      </w:r>
      <w:r>
        <w:t>10</w:t>
      </w:r>
      <w:r w:rsidRPr="00D30949">
        <w:t xml:space="preserve">; naudojama internetinio ryšio sparta –  6 Mb/s. Interneto ryšio išlaidos per metus – </w:t>
      </w:r>
      <w:r>
        <w:t>121,68</w:t>
      </w:r>
      <w:r w:rsidRPr="00D30949">
        <w:t xml:space="preserve"> Eur. Per biudžetinius metus patirtos faktinės kompiuterių, informacinių sistemų įsigijimo išlaidos – </w:t>
      </w:r>
      <w:r>
        <w:t>1154</w:t>
      </w:r>
      <w:r w:rsidRPr="00D30949">
        <w:t xml:space="preserve"> Eur, jų tvarkymo ir priežiūros išlaidos  – </w:t>
      </w:r>
      <w:r>
        <w:t>159</w:t>
      </w:r>
      <w:r w:rsidRPr="00D30949">
        <w:t xml:space="preserve"> Eur.  Per metus gautų papildomų lėšų suma –</w:t>
      </w:r>
      <w:r w:rsidR="00F83345">
        <w:t xml:space="preserve"> </w:t>
      </w:r>
      <w:r>
        <w:t xml:space="preserve">15998 </w:t>
      </w:r>
      <w:r w:rsidRPr="00D30949">
        <w:t>Eur, papildomų lėšų šaltiniai: mokestis už mokslą</w:t>
      </w:r>
      <w:r>
        <w:t>,</w:t>
      </w:r>
      <w:r w:rsidRPr="00D30949">
        <w:t xml:space="preserve"> lėšos, gautos iš 2 proc</w:t>
      </w:r>
      <w:r>
        <w:t>.</w:t>
      </w:r>
      <w:r w:rsidRPr="00D30949">
        <w:t xml:space="preserve"> fizinių asmenų paramos. Pritrauktų lėšų procentas nuo Savivaldybės biudžeto skirtų asignavimų – </w:t>
      </w:r>
      <w:r>
        <w:t xml:space="preserve">12,99 </w:t>
      </w:r>
      <w:r w:rsidRPr="006342F6">
        <w:t>proc</w:t>
      </w:r>
      <w:r w:rsidRPr="00D30949">
        <w:t>.  Įgyvendintos viešųjų ryšių ir komunikacijos priemonės – publikacijos spaudoje, internetinėje erdvėje.</w:t>
      </w:r>
    </w:p>
    <w:p w:rsidR="0065199A" w:rsidRPr="00D30949" w:rsidRDefault="00A26F80" w:rsidP="000244C4">
      <w:pPr>
        <w:spacing w:line="360" w:lineRule="auto"/>
        <w:ind w:firstLine="1296"/>
        <w:jc w:val="both"/>
        <w:rPr>
          <w:b/>
        </w:rPr>
      </w:pPr>
      <w:r>
        <w:rPr>
          <w:b/>
        </w:rPr>
        <w:t>P</w:t>
      </w:r>
      <w:r w:rsidRPr="00D30949">
        <w:rPr>
          <w:b/>
        </w:rPr>
        <w:t>atvirtintų asignavimų naudojimas</w:t>
      </w:r>
    </w:p>
    <w:p w:rsidR="0065199A" w:rsidRPr="000244C4" w:rsidRDefault="0065199A" w:rsidP="000244C4">
      <w:pPr>
        <w:tabs>
          <w:tab w:val="left" w:pos="6540"/>
        </w:tabs>
        <w:spacing w:line="360" w:lineRule="auto"/>
        <w:jc w:val="right"/>
        <w:rPr>
          <w:i/>
          <w:sz w:val="20"/>
          <w:szCs w:val="20"/>
        </w:rPr>
      </w:pPr>
      <w:r w:rsidRPr="00D30949">
        <w:t xml:space="preserve">   </w:t>
      </w:r>
      <w:r w:rsidRPr="000244C4">
        <w:rPr>
          <w:i/>
          <w:sz w:val="20"/>
          <w:szCs w:val="20"/>
        </w:rPr>
        <w:t>2 lentelė. Anykščių kūrybos ir dailės mokyklos asignavimų naudojimas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95"/>
        <w:gridCol w:w="1539"/>
        <w:gridCol w:w="1097"/>
        <w:gridCol w:w="1026"/>
        <w:gridCol w:w="1197"/>
        <w:gridCol w:w="1443"/>
        <w:gridCol w:w="834"/>
        <w:gridCol w:w="823"/>
      </w:tblGrid>
      <w:tr w:rsidR="000244C4" w:rsidRPr="00D30949" w:rsidTr="004F149B">
        <w:trPr>
          <w:trHeight w:val="1105"/>
        </w:trPr>
        <w:tc>
          <w:tcPr>
            <w:tcW w:w="1982" w:type="dxa"/>
          </w:tcPr>
          <w:p w:rsidR="0065199A" w:rsidRPr="00D30949" w:rsidRDefault="0065199A" w:rsidP="002E1DFD">
            <w:r w:rsidRPr="00D30949">
              <w:t xml:space="preserve">                    </w:t>
            </w:r>
          </w:p>
        </w:tc>
        <w:tc>
          <w:tcPr>
            <w:tcW w:w="1564" w:type="dxa"/>
          </w:tcPr>
          <w:p w:rsidR="0065199A" w:rsidRPr="00D30949" w:rsidRDefault="0065199A" w:rsidP="002E1DFD">
            <w:r w:rsidRPr="00D30949">
              <w:t xml:space="preserve">Aplinkos </w:t>
            </w:r>
          </w:p>
          <w:p w:rsidR="0065199A" w:rsidRPr="00D30949" w:rsidRDefault="0065199A" w:rsidP="002E1DFD">
            <w:r w:rsidRPr="00D30949">
              <w:t>(savivaldybės lėšos tūkst. Eur)</w:t>
            </w:r>
          </w:p>
        </w:tc>
        <w:tc>
          <w:tcPr>
            <w:tcW w:w="1070" w:type="dxa"/>
          </w:tcPr>
          <w:p w:rsidR="0065199A" w:rsidRPr="00D30949" w:rsidRDefault="0065199A" w:rsidP="002E1DFD">
            <w:r w:rsidRPr="00D30949">
              <w:t>Mok</w:t>
            </w:r>
            <w:r w:rsidR="000244C4">
              <w:t>ymo lėšo</w:t>
            </w:r>
            <w:r w:rsidRPr="00D30949">
              <w:t>s</w:t>
            </w:r>
          </w:p>
          <w:p w:rsidR="0065199A" w:rsidRPr="00D30949" w:rsidRDefault="0065199A" w:rsidP="002E1DFD">
            <w:r w:rsidRPr="00D30949">
              <w:t>(tūkst. Eur)</w:t>
            </w:r>
          </w:p>
        </w:tc>
        <w:tc>
          <w:tcPr>
            <w:tcW w:w="1090" w:type="dxa"/>
          </w:tcPr>
          <w:p w:rsidR="0065199A" w:rsidRPr="00D30949" w:rsidRDefault="0065199A" w:rsidP="002E1DFD">
            <w:r w:rsidRPr="00D30949">
              <w:t>Lėšos gautos už mokinių  ugdymą (tūkst. Eur)</w:t>
            </w:r>
          </w:p>
        </w:tc>
        <w:tc>
          <w:tcPr>
            <w:tcW w:w="1250" w:type="dxa"/>
          </w:tcPr>
          <w:p w:rsidR="0065199A" w:rsidRPr="00D30949" w:rsidRDefault="0065199A" w:rsidP="002E1DFD">
            <w:r w:rsidRPr="00D30949">
              <w:t>Mokyklos lėšos</w:t>
            </w:r>
          </w:p>
          <w:p w:rsidR="0065199A" w:rsidRPr="00D30949" w:rsidRDefault="0065199A" w:rsidP="002E1DFD">
            <w:r w:rsidRPr="00D30949">
              <w:t>(tūkst. Eur)</w:t>
            </w:r>
          </w:p>
        </w:tc>
        <w:tc>
          <w:tcPr>
            <w:tcW w:w="1443" w:type="dxa"/>
          </w:tcPr>
          <w:p w:rsidR="0065199A" w:rsidRPr="00D30949" w:rsidRDefault="0065199A" w:rsidP="002E1DFD">
            <w:r>
              <w:t>Lėšos gautos neformaliam švietimui</w:t>
            </w:r>
          </w:p>
        </w:tc>
        <w:tc>
          <w:tcPr>
            <w:tcW w:w="911" w:type="dxa"/>
          </w:tcPr>
          <w:p w:rsidR="0065199A" w:rsidRPr="00D30949" w:rsidRDefault="00DC6D79" w:rsidP="002E1DFD">
            <w:r>
              <w:t>I</w:t>
            </w:r>
            <w:r w:rsidRPr="00D30949">
              <w:t>š viso</w:t>
            </w:r>
            <w:r>
              <w:t xml:space="preserve"> 2019 m. </w:t>
            </w:r>
          </w:p>
          <w:p w:rsidR="0065199A" w:rsidRPr="00D30949" w:rsidRDefault="00DC6D79" w:rsidP="002E1DFD">
            <w:r>
              <w:t>(tūkst. E</w:t>
            </w:r>
            <w:r w:rsidRPr="00D30949">
              <w:t>ur)</w:t>
            </w:r>
          </w:p>
        </w:tc>
        <w:tc>
          <w:tcPr>
            <w:tcW w:w="544" w:type="dxa"/>
          </w:tcPr>
          <w:p w:rsidR="0065199A" w:rsidRPr="00D30949" w:rsidRDefault="00DC6D79" w:rsidP="004F149B">
            <w:r>
              <w:t>I</w:t>
            </w:r>
            <w:r w:rsidRPr="00D30949">
              <w:t>š viso</w:t>
            </w:r>
            <w:r>
              <w:t xml:space="preserve"> 2018 m. </w:t>
            </w:r>
          </w:p>
          <w:p w:rsidR="0065199A" w:rsidRPr="00D30949" w:rsidRDefault="00DC6D79" w:rsidP="004F149B">
            <w:r>
              <w:t>(tūkst. E</w:t>
            </w:r>
            <w:r w:rsidRPr="00D30949">
              <w:t>ur)</w:t>
            </w:r>
          </w:p>
        </w:tc>
      </w:tr>
      <w:tr w:rsidR="000244C4" w:rsidRPr="00D30949" w:rsidTr="004F149B">
        <w:tc>
          <w:tcPr>
            <w:tcW w:w="1982" w:type="dxa"/>
          </w:tcPr>
          <w:p w:rsidR="0065199A" w:rsidRPr="00D30949" w:rsidRDefault="0065199A" w:rsidP="002E1DFD">
            <w:r w:rsidRPr="00D30949">
              <w:t>Darbo užmokesčiui</w:t>
            </w:r>
          </w:p>
        </w:tc>
        <w:tc>
          <w:tcPr>
            <w:tcW w:w="1564" w:type="dxa"/>
          </w:tcPr>
          <w:p w:rsidR="0065199A" w:rsidRPr="00D30949" w:rsidRDefault="0065199A" w:rsidP="002E1DFD">
            <w:pPr>
              <w:jc w:val="right"/>
            </w:pPr>
            <w:r>
              <w:t>110,6</w:t>
            </w:r>
          </w:p>
        </w:tc>
        <w:tc>
          <w:tcPr>
            <w:tcW w:w="1070" w:type="dxa"/>
          </w:tcPr>
          <w:p w:rsidR="0065199A" w:rsidRPr="00D30949" w:rsidRDefault="0065199A" w:rsidP="002E1DFD">
            <w:pPr>
              <w:jc w:val="right"/>
            </w:pPr>
            <w:r>
              <w:t>7,3</w:t>
            </w:r>
          </w:p>
        </w:tc>
        <w:tc>
          <w:tcPr>
            <w:tcW w:w="1090" w:type="dxa"/>
          </w:tcPr>
          <w:p w:rsidR="0065199A" w:rsidRPr="00D30949" w:rsidRDefault="0065199A" w:rsidP="002E1DFD">
            <w:pPr>
              <w:jc w:val="right"/>
            </w:pPr>
            <w:r>
              <w:t>1,8</w:t>
            </w:r>
          </w:p>
        </w:tc>
        <w:tc>
          <w:tcPr>
            <w:tcW w:w="1250" w:type="dxa"/>
          </w:tcPr>
          <w:p w:rsidR="0065199A" w:rsidRPr="00D30949" w:rsidRDefault="0065199A" w:rsidP="002E1DFD">
            <w:pPr>
              <w:jc w:val="right"/>
            </w:pPr>
          </w:p>
        </w:tc>
        <w:tc>
          <w:tcPr>
            <w:tcW w:w="1443" w:type="dxa"/>
          </w:tcPr>
          <w:p w:rsidR="0065199A" w:rsidRDefault="0065199A" w:rsidP="002E1DFD">
            <w:pPr>
              <w:jc w:val="right"/>
            </w:pPr>
            <w:r>
              <w:t>3,2</w:t>
            </w:r>
          </w:p>
        </w:tc>
        <w:tc>
          <w:tcPr>
            <w:tcW w:w="911" w:type="dxa"/>
          </w:tcPr>
          <w:p w:rsidR="0065199A" w:rsidRPr="00D30949" w:rsidRDefault="0065199A" w:rsidP="002E1DFD">
            <w:pPr>
              <w:jc w:val="right"/>
            </w:pPr>
            <w:r>
              <w:t>122,9</w:t>
            </w:r>
          </w:p>
        </w:tc>
        <w:tc>
          <w:tcPr>
            <w:tcW w:w="544" w:type="dxa"/>
          </w:tcPr>
          <w:p w:rsidR="0065199A" w:rsidRDefault="0065199A" w:rsidP="002E1DFD">
            <w:pPr>
              <w:jc w:val="right"/>
            </w:pPr>
            <w:r>
              <w:t>90,6</w:t>
            </w:r>
          </w:p>
        </w:tc>
      </w:tr>
      <w:tr w:rsidR="000244C4" w:rsidRPr="00D30949" w:rsidTr="004F149B">
        <w:tc>
          <w:tcPr>
            <w:tcW w:w="1982" w:type="dxa"/>
          </w:tcPr>
          <w:p w:rsidR="0065199A" w:rsidRPr="00D30949" w:rsidRDefault="0065199A" w:rsidP="002E1DFD">
            <w:r w:rsidRPr="00D30949">
              <w:t>Sodrai</w:t>
            </w:r>
          </w:p>
        </w:tc>
        <w:tc>
          <w:tcPr>
            <w:tcW w:w="1564" w:type="dxa"/>
          </w:tcPr>
          <w:p w:rsidR="0065199A" w:rsidRPr="00D30949" w:rsidRDefault="0065199A" w:rsidP="002E1DFD">
            <w:pPr>
              <w:jc w:val="right"/>
            </w:pPr>
            <w:r>
              <w:t>1,6</w:t>
            </w:r>
          </w:p>
        </w:tc>
        <w:tc>
          <w:tcPr>
            <w:tcW w:w="1070" w:type="dxa"/>
          </w:tcPr>
          <w:p w:rsidR="0065199A" w:rsidRPr="00D30949" w:rsidRDefault="0065199A" w:rsidP="002E1DFD">
            <w:pPr>
              <w:jc w:val="right"/>
            </w:pPr>
            <w:r>
              <w:t>0</w:t>
            </w:r>
            <w:r w:rsidRPr="00D30949">
              <w:t>,</w:t>
            </w:r>
            <w:r>
              <w:t>1</w:t>
            </w:r>
          </w:p>
        </w:tc>
        <w:tc>
          <w:tcPr>
            <w:tcW w:w="1090" w:type="dxa"/>
          </w:tcPr>
          <w:p w:rsidR="0065199A" w:rsidRPr="00D30949" w:rsidRDefault="0065199A" w:rsidP="002E1DFD">
            <w:pPr>
              <w:jc w:val="right"/>
            </w:pPr>
          </w:p>
        </w:tc>
        <w:tc>
          <w:tcPr>
            <w:tcW w:w="1250" w:type="dxa"/>
          </w:tcPr>
          <w:p w:rsidR="0065199A" w:rsidRPr="00D30949" w:rsidRDefault="0065199A" w:rsidP="002E1DFD">
            <w:pPr>
              <w:jc w:val="right"/>
            </w:pPr>
          </w:p>
        </w:tc>
        <w:tc>
          <w:tcPr>
            <w:tcW w:w="1443" w:type="dxa"/>
          </w:tcPr>
          <w:p w:rsidR="0065199A" w:rsidRDefault="0065199A" w:rsidP="002E1DFD">
            <w:pPr>
              <w:jc w:val="right"/>
            </w:pPr>
            <w:r>
              <w:t>0,1</w:t>
            </w:r>
          </w:p>
        </w:tc>
        <w:tc>
          <w:tcPr>
            <w:tcW w:w="911" w:type="dxa"/>
          </w:tcPr>
          <w:p w:rsidR="0065199A" w:rsidRPr="00D30949" w:rsidRDefault="0065199A" w:rsidP="002E1DFD">
            <w:pPr>
              <w:jc w:val="right"/>
            </w:pPr>
            <w:r>
              <w:t>1,8</w:t>
            </w:r>
          </w:p>
        </w:tc>
        <w:tc>
          <w:tcPr>
            <w:tcW w:w="544" w:type="dxa"/>
          </w:tcPr>
          <w:p w:rsidR="0065199A" w:rsidRDefault="0065199A" w:rsidP="002E1DFD">
            <w:pPr>
              <w:jc w:val="right"/>
            </w:pPr>
            <w:r>
              <w:t>27,5</w:t>
            </w:r>
          </w:p>
        </w:tc>
      </w:tr>
      <w:tr w:rsidR="000244C4" w:rsidRPr="00D30949" w:rsidTr="004F149B">
        <w:tc>
          <w:tcPr>
            <w:tcW w:w="1982" w:type="dxa"/>
          </w:tcPr>
          <w:p w:rsidR="0065199A" w:rsidRPr="00D30949" w:rsidRDefault="0065199A" w:rsidP="002E1DFD">
            <w:r w:rsidRPr="00D30949">
              <w:t>Mokytojų kvalifikacijos kėlimui</w:t>
            </w:r>
          </w:p>
        </w:tc>
        <w:tc>
          <w:tcPr>
            <w:tcW w:w="1564" w:type="dxa"/>
          </w:tcPr>
          <w:p w:rsidR="0065199A" w:rsidRPr="00D30949" w:rsidRDefault="0065199A" w:rsidP="002E1DFD">
            <w:pPr>
              <w:jc w:val="right"/>
            </w:pPr>
          </w:p>
        </w:tc>
        <w:tc>
          <w:tcPr>
            <w:tcW w:w="1070" w:type="dxa"/>
          </w:tcPr>
          <w:p w:rsidR="0065199A" w:rsidRPr="00D30949" w:rsidRDefault="0065199A" w:rsidP="002E1DFD">
            <w:pPr>
              <w:jc w:val="right"/>
            </w:pPr>
          </w:p>
        </w:tc>
        <w:tc>
          <w:tcPr>
            <w:tcW w:w="1090" w:type="dxa"/>
          </w:tcPr>
          <w:p w:rsidR="0065199A" w:rsidRPr="00D30949" w:rsidRDefault="0065199A" w:rsidP="002E1DFD">
            <w:pPr>
              <w:jc w:val="right"/>
            </w:pPr>
            <w:r>
              <w:t>0,3</w:t>
            </w:r>
          </w:p>
        </w:tc>
        <w:tc>
          <w:tcPr>
            <w:tcW w:w="1250" w:type="dxa"/>
          </w:tcPr>
          <w:p w:rsidR="0065199A" w:rsidRPr="00D30949" w:rsidRDefault="0065199A" w:rsidP="002E1DFD">
            <w:pPr>
              <w:jc w:val="right"/>
            </w:pPr>
          </w:p>
        </w:tc>
        <w:tc>
          <w:tcPr>
            <w:tcW w:w="1443" w:type="dxa"/>
          </w:tcPr>
          <w:p w:rsidR="0065199A" w:rsidRDefault="0065199A" w:rsidP="002E1DFD">
            <w:pPr>
              <w:jc w:val="right"/>
            </w:pPr>
          </w:p>
        </w:tc>
        <w:tc>
          <w:tcPr>
            <w:tcW w:w="911" w:type="dxa"/>
          </w:tcPr>
          <w:p w:rsidR="0065199A" w:rsidRPr="00D30949" w:rsidRDefault="0065199A" w:rsidP="002E1DFD">
            <w:pPr>
              <w:jc w:val="right"/>
            </w:pPr>
            <w:r>
              <w:t>0,3</w:t>
            </w:r>
          </w:p>
        </w:tc>
        <w:tc>
          <w:tcPr>
            <w:tcW w:w="544" w:type="dxa"/>
          </w:tcPr>
          <w:p w:rsidR="0065199A" w:rsidRDefault="0065199A" w:rsidP="002E1DFD">
            <w:pPr>
              <w:jc w:val="right"/>
            </w:pPr>
            <w:r>
              <w:t>0,2</w:t>
            </w:r>
          </w:p>
        </w:tc>
      </w:tr>
      <w:tr w:rsidR="000244C4" w:rsidRPr="00D30949" w:rsidTr="004F149B">
        <w:tc>
          <w:tcPr>
            <w:tcW w:w="1982" w:type="dxa"/>
          </w:tcPr>
          <w:p w:rsidR="0065199A" w:rsidRPr="00D30949" w:rsidRDefault="0065199A" w:rsidP="002E1DFD">
            <w:r w:rsidRPr="00D30949">
              <w:t>Medikamentai, sveikatos patikrinimas</w:t>
            </w:r>
          </w:p>
        </w:tc>
        <w:tc>
          <w:tcPr>
            <w:tcW w:w="1564" w:type="dxa"/>
          </w:tcPr>
          <w:p w:rsidR="0065199A" w:rsidRPr="00D30949" w:rsidRDefault="0065199A" w:rsidP="002E1DFD">
            <w:pPr>
              <w:jc w:val="right"/>
            </w:pPr>
          </w:p>
        </w:tc>
        <w:tc>
          <w:tcPr>
            <w:tcW w:w="1070" w:type="dxa"/>
          </w:tcPr>
          <w:p w:rsidR="0065199A" w:rsidRPr="00D30949" w:rsidRDefault="0065199A" w:rsidP="002E1DFD">
            <w:pPr>
              <w:jc w:val="right"/>
            </w:pPr>
          </w:p>
        </w:tc>
        <w:tc>
          <w:tcPr>
            <w:tcW w:w="1090" w:type="dxa"/>
          </w:tcPr>
          <w:p w:rsidR="0065199A" w:rsidRPr="00D30949" w:rsidRDefault="0065199A" w:rsidP="002E1DFD">
            <w:pPr>
              <w:jc w:val="right"/>
            </w:pPr>
            <w:r w:rsidRPr="00D30949">
              <w:t>0,1</w:t>
            </w:r>
          </w:p>
        </w:tc>
        <w:tc>
          <w:tcPr>
            <w:tcW w:w="1250" w:type="dxa"/>
          </w:tcPr>
          <w:p w:rsidR="0065199A" w:rsidRPr="00D30949" w:rsidRDefault="0065199A" w:rsidP="002E1DFD">
            <w:pPr>
              <w:jc w:val="right"/>
            </w:pPr>
          </w:p>
        </w:tc>
        <w:tc>
          <w:tcPr>
            <w:tcW w:w="1443" w:type="dxa"/>
          </w:tcPr>
          <w:p w:rsidR="0065199A" w:rsidRPr="00D30949" w:rsidRDefault="0065199A" w:rsidP="002E1DFD">
            <w:pPr>
              <w:jc w:val="right"/>
            </w:pPr>
          </w:p>
        </w:tc>
        <w:tc>
          <w:tcPr>
            <w:tcW w:w="911" w:type="dxa"/>
          </w:tcPr>
          <w:p w:rsidR="0065199A" w:rsidRPr="00D30949" w:rsidRDefault="0065199A" w:rsidP="002E1DFD">
            <w:pPr>
              <w:jc w:val="right"/>
            </w:pPr>
            <w:r w:rsidRPr="00D30949">
              <w:t>0,1</w:t>
            </w:r>
          </w:p>
        </w:tc>
        <w:tc>
          <w:tcPr>
            <w:tcW w:w="544" w:type="dxa"/>
          </w:tcPr>
          <w:p w:rsidR="0065199A" w:rsidRPr="00D30949" w:rsidRDefault="0065199A" w:rsidP="002E1DFD">
            <w:pPr>
              <w:jc w:val="right"/>
            </w:pPr>
            <w:r>
              <w:t>0,1</w:t>
            </w:r>
          </w:p>
        </w:tc>
      </w:tr>
      <w:tr w:rsidR="000244C4" w:rsidRPr="00D30949" w:rsidTr="004F149B">
        <w:tc>
          <w:tcPr>
            <w:tcW w:w="1982" w:type="dxa"/>
          </w:tcPr>
          <w:p w:rsidR="0065199A" w:rsidRPr="00D30949" w:rsidRDefault="0065199A" w:rsidP="002E1DFD">
            <w:r w:rsidRPr="00D30949">
              <w:t>Komandiruotėms</w:t>
            </w:r>
          </w:p>
        </w:tc>
        <w:tc>
          <w:tcPr>
            <w:tcW w:w="1564" w:type="dxa"/>
          </w:tcPr>
          <w:p w:rsidR="0065199A" w:rsidRPr="00D30949" w:rsidRDefault="0065199A" w:rsidP="002E1DFD">
            <w:pPr>
              <w:jc w:val="right"/>
            </w:pPr>
          </w:p>
        </w:tc>
        <w:tc>
          <w:tcPr>
            <w:tcW w:w="1070" w:type="dxa"/>
          </w:tcPr>
          <w:p w:rsidR="0065199A" w:rsidRPr="00D30949" w:rsidRDefault="0065199A" w:rsidP="002E1DFD">
            <w:pPr>
              <w:jc w:val="right"/>
            </w:pPr>
          </w:p>
        </w:tc>
        <w:tc>
          <w:tcPr>
            <w:tcW w:w="1090" w:type="dxa"/>
          </w:tcPr>
          <w:p w:rsidR="0065199A" w:rsidRPr="00D30949" w:rsidRDefault="0065199A" w:rsidP="002E1DFD">
            <w:pPr>
              <w:jc w:val="right"/>
            </w:pPr>
            <w:r>
              <w:t>0,2</w:t>
            </w:r>
          </w:p>
        </w:tc>
        <w:tc>
          <w:tcPr>
            <w:tcW w:w="1250" w:type="dxa"/>
          </w:tcPr>
          <w:p w:rsidR="0065199A" w:rsidRPr="00D30949" w:rsidRDefault="0065199A" w:rsidP="002E1DFD">
            <w:pPr>
              <w:jc w:val="right"/>
            </w:pPr>
          </w:p>
        </w:tc>
        <w:tc>
          <w:tcPr>
            <w:tcW w:w="1443" w:type="dxa"/>
          </w:tcPr>
          <w:p w:rsidR="0065199A" w:rsidRPr="00D30949" w:rsidRDefault="0065199A" w:rsidP="002E1DFD">
            <w:pPr>
              <w:jc w:val="right"/>
            </w:pPr>
          </w:p>
        </w:tc>
        <w:tc>
          <w:tcPr>
            <w:tcW w:w="911" w:type="dxa"/>
          </w:tcPr>
          <w:p w:rsidR="0065199A" w:rsidRPr="00D30949" w:rsidRDefault="0065199A" w:rsidP="002E1DFD">
            <w:pPr>
              <w:jc w:val="right"/>
            </w:pPr>
            <w:r>
              <w:t>0,2</w:t>
            </w:r>
          </w:p>
        </w:tc>
        <w:tc>
          <w:tcPr>
            <w:tcW w:w="544" w:type="dxa"/>
          </w:tcPr>
          <w:p w:rsidR="0065199A" w:rsidRDefault="0065199A" w:rsidP="002E1DFD">
            <w:pPr>
              <w:jc w:val="right"/>
            </w:pPr>
          </w:p>
        </w:tc>
      </w:tr>
      <w:tr w:rsidR="000244C4" w:rsidRPr="00D30949" w:rsidTr="004F149B">
        <w:tc>
          <w:tcPr>
            <w:tcW w:w="1982" w:type="dxa"/>
          </w:tcPr>
          <w:p w:rsidR="0065199A" w:rsidRPr="00D30949" w:rsidRDefault="0065199A" w:rsidP="002E1DFD">
            <w:r w:rsidRPr="00D30949">
              <w:t>Komunalinės paslaugos (vanduo, elektra, šiluma)</w:t>
            </w:r>
          </w:p>
        </w:tc>
        <w:tc>
          <w:tcPr>
            <w:tcW w:w="1564" w:type="dxa"/>
          </w:tcPr>
          <w:p w:rsidR="0065199A" w:rsidRPr="00D30949" w:rsidRDefault="0065199A" w:rsidP="002E1DFD">
            <w:pPr>
              <w:jc w:val="right"/>
            </w:pPr>
          </w:p>
        </w:tc>
        <w:tc>
          <w:tcPr>
            <w:tcW w:w="1070" w:type="dxa"/>
          </w:tcPr>
          <w:p w:rsidR="0065199A" w:rsidRPr="00D30949" w:rsidRDefault="0065199A" w:rsidP="002E1DFD">
            <w:pPr>
              <w:jc w:val="right"/>
            </w:pPr>
          </w:p>
        </w:tc>
        <w:tc>
          <w:tcPr>
            <w:tcW w:w="1090" w:type="dxa"/>
          </w:tcPr>
          <w:p w:rsidR="0065199A" w:rsidRPr="00D30949" w:rsidRDefault="0065199A" w:rsidP="002E1DFD">
            <w:pPr>
              <w:jc w:val="right"/>
            </w:pPr>
            <w:r>
              <w:t>8,0</w:t>
            </w:r>
          </w:p>
        </w:tc>
        <w:tc>
          <w:tcPr>
            <w:tcW w:w="1250" w:type="dxa"/>
          </w:tcPr>
          <w:p w:rsidR="0065199A" w:rsidRPr="00D30949" w:rsidRDefault="0065199A" w:rsidP="002E1DFD">
            <w:pPr>
              <w:jc w:val="right"/>
            </w:pPr>
          </w:p>
        </w:tc>
        <w:tc>
          <w:tcPr>
            <w:tcW w:w="1443" w:type="dxa"/>
          </w:tcPr>
          <w:p w:rsidR="0065199A" w:rsidRDefault="0065199A" w:rsidP="002E1DFD">
            <w:pPr>
              <w:jc w:val="right"/>
            </w:pPr>
          </w:p>
        </w:tc>
        <w:tc>
          <w:tcPr>
            <w:tcW w:w="911" w:type="dxa"/>
          </w:tcPr>
          <w:p w:rsidR="0065199A" w:rsidRPr="00D30949" w:rsidRDefault="0065199A" w:rsidP="00065676">
            <w:pPr>
              <w:jc w:val="both"/>
            </w:pPr>
            <w:r>
              <w:t xml:space="preserve">     8,0</w:t>
            </w:r>
          </w:p>
        </w:tc>
        <w:tc>
          <w:tcPr>
            <w:tcW w:w="544" w:type="dxa"/>
          </w:tcPr>
          <w:p w:rsidR="0065199A" w:rsidRDefault="0065199A" w:rsidP="002E1DFD">
            <w:r>
              <w:t>8,3</w:t>
            </w:r>
          </w:p>
        </w:tc>
      </w:tr>
      <w:tr w:rsidR="000244C4" w:rsidRPr="00D30949" w:rsidTr="004F149B">
        <w:tc>
          <w:tcPr>
            <w:tcW w:w="1982" w:type="dxa"/>
          </w:tcPr>
          <w:p w:rsidR="0065199A" w:rsidRPr="00D30949" w:rsidRDefault="0065199A" w:rsidP="002E1DFD">
            <w:r w:rsidRPr="00D30949">
              <w:t>Ryšių paslaugoms</w:t>
            </w:r>
          </w:p>
        </w:tc>
        <w:tc>
          <w:tcPr>
            <w:tcW w:w="1564" w:type="dxa"/>
          </w:tcPr>
          <w:p w:rsidR="0065199A" w:rsidRPr="00D30949" w:rsidRDefault="0065199A" w:rsidP="002E1DFD">
            <w:pPr>
              <w:jc w:val="right"/>
            </w:pPr>
          </w:p>
        </w:tc>
        <w:tc>
          <w:tcPr>
            <w:tcW w:w="1070" w:type="dxa"/>
          </w:tcPr>
          <w:p w:rsidR="0065199A" w:rsidRPr="00D30949" w:rsidRDefault="0065199A" w:rsidP="002E1DFD">
            <w:pPr>
              <w:jc w:val="right"/>
            </w:pPr>
          </w:p>
        </w:tc>
        <w:tc>
          <w:tcPr>
            <w:tcW w:w="1090" w:type="dxa"/>
          </w:tcPr>
          <w:p w:rsidR="0065199A" w:rsidRPr="00D30949" w:rsidRDefault="0065199A" w:rsidP="002E1DFD">
            <w:pPr>
              <w:jc w:val="right"/>
            </w:pPr>
            <w:r w:rsidRPr="00D30949">
              <w:t>0,</w:t>
            </w:r>
            <w:r>
              <w:t>6</w:t>
            </w:r>
          </w:p>
        </w:tc>
        <w:tc>
          <w:tcPr>
            <w:tcW w:w="1250" w:type="dxa"/>
          </w:tcPr>
          <w:p w:rsidR="0065199A" w:rsidRPr="00D30949" w:rsidRDefault="0065199A" w:rsidP="002E1DFD">
            <w:pPr>
              <w:jc w:val="right"/>
            </w:pPr>
          </w:p>
        </w:tc>
        <w:tc>
          <w:tcPr>
            <w:tcW w:w="1443" w:type="dxa"/>
          </w:tcPr>
          <w:p w:rsidR="0065199A" w:rsidRPr="00D30949" w:rsidRDefault="0065199A" w:rsidP="002E1DFD">
            <w:pPr>
              <w:jc w:val="right"/>
            </w:pPr>
          </w:p>
        </w:tc>
        <w:tc>
          <w:tcPr>
            <w:tcW w:w="911" w:type="dxa"/>
          </w:tcPr>
          <w:p w:rsidR="0065199A" w:rsidRPr="00D30949" w:rsidRDefault="0065199A" w:rsidP="002E1DFD">
            <w:pPr>
              <w:jc w:val="right"/>
            </w:pPr>
            <w:r w:rsidRPr="00D30949">
              <w:t>0,</w:t>
            </w:r>
            <w:r>
              <w:t>6</w:t>
            </w:r>
          </w:p>
        </w:tc>
        <w:tc>
          <w:tcPr>
            <w:tcW w:w="544" w:type="dxa"/>
          </w:tcPr>
          <w:p w:rsidR="0065199A" w:rsidRPr="00D30949" w:rsidRDefault="0065199A" w:rsidP="002E1DFD">
            <w:pPr>
              <w:jc w:val="right"/>
            </w:pPr>
            <w:r>
              <w:t>0,7</w:t>
            </w:r>
          </w:p>
        </w:tc>
      </w:tr>
      <w:tr w:rsidR="000244C4" w:rsidRPr="00D30949" w:rsidTr="004F149B">
        <w:tc>
          <w:tcPr>
            <w:tcW w:w="1982" w:type="dxa"/>
          </w:tcPr>
          <w:p w:rsidR="0065199A" w:rsidRPr="00D30949" w:rsidRDefault="0065199A" w:rsidP="002E1DFD">
            <w:r w:rsidRPr="00D30949">
              <w:t>Kitoms prekėms</w:t>
            </w:r>
            <w:r>
              <w:t xml:space="preserve"> ir paslaugoms</w:t>
            </w:r>
          </w:p>
        </w:tc>
        <w:tc>
          <w:tcPr>
            <w:tcW w:w="1564" w:type="dxa"/>
          </w:tcPr>
          <w:p w:rsidR="0065199A" w:rsidRPr="00D30949" w:rsidRDefault="0065199A" w:rsidP="002E1DFD">
            <w:pPr>
              <w:jc w:val="right"/>
            </w:pPr>
          </w:p>
        </w:tc>
        <w:tc>
          <w:tcPr>
            <w:tcW w:w="1070" w:type="dxa"/>
          </w:tcPr>
          <w:p w:rsidR="0065199A" w:rsidRPr="00D30949" w:rsidRDefault="0065199A" w:rsidP="002E1DFD">
            <w:pPr>
              <w:jc w:val="right"/>
            </w:pPr>
          </w:p>
        </w:tc>
        <w:tc>
          <w:tcPr>
            <w:tcW w:w="1090" w:type="dxa"/>
          </w:tcPr>
          <w:p w:rsidR="0065199A" w:rsidRPr="00D30949" w:rsidRDefault="0065199A" w:rsidP="002E1DFD">
            <w:pPr>
              <w:jc w:val="right"/>
            </w:pPr>
            <w:r>
              <w:t>3,2</w:t>
            </w:r>
          </w:p>
        </w:tc>
        <w:tc>
          <w:tcPr>
            <w:tcW w:w="1250" w:type="dxa"/>
          </w:tcPr>
          <w:p w:rsidR="0065199A" w:rsidRPr="00D30949" w:rsidRDefault="0065199A" w:rsidP="002E1DFD">
            <w:pPr>
              <w:jc w:val="right"/>
            </w:pPr>
          </w:p>
        </w:tc>
        <w:tc>
          <w:tcPr>
            <w:tcW w:w="1443" w:type="dxa"/>
          </w:tcPr>
          <w:p w:rsidR="0065199A" w:rsidRPr="00D30949" w:rsidRDefault="0065199A" w:rsidP="002E1DFD">
            <w:pPr>
              <w:jc w:val="right"/>
            </w:pPr>
          </w:p>
        </w:tc>
        <w:tc>
          <w:tcPr>
            <w:tcW w:w="911" w:type="dxa"/>
          </w:tcPr>
          <w:p w:rsidR="0065199A" w:rsidRPr="00D30949" w:rsidRDefault="0065199A" w:rsidP="002E1DFD">
            <w:pPr>
              <w:jc w:val="right"/>
            </w:pPr>
            <w:r>
              <w:t>3,2</w:t>
            </w:r>
          </w:p>
        </w:tc>
        <w:tc>
          <w:tcPr>
            <w:tcW w:w="544" w:type="dxa"/>
          </w:tcPr>
          <w:p w:rsidR="0065199A" w:rsidRDefault="0065199A" w:rsidP="002E1DFD">
            <w:pPr>
              <w:jc w:val="right"/>
            </w:pPr>
            <w:r>
              <w:t>3</w:t>
            </w:r>
          </w:p>
        </w:tc>
      </w:tr>
      <w:tr w:rsidR="000244C4" w:rsidRPr="00D30949" w:rsidTr="004F149B">
        <w:tc>
          <w:tcPr>
            <w:tcW w:w="1982" w:type="dxa"/>
          </w:tcPr>
          <w:p w:rsidR="0065199A" w:rsidRPr="00D30949" w:rsidRDefault="0065199A" w:rsidP="002E1DFD">
            <w:r>
              <w:t xml:space="preserve">Informacinių technologijų </w:t>
            </w:r>
            <w:r>
              <w:lastRenderedPageBreak/>
              <w:t>prekių ir paslaugų įsigyjimui</w:t>
            </w:r>
          </w:p>
        </w:tc>
        <w:tc>
          <w:tcPr>
            <w:tcW w:w="1564" w:type="dxa"/>
          </w:tcPr>
          <w:p w:rsidR="0065199A" w:rsidRPr="00D30949" w:rsidRDefault="0065199A" w:rsidP="002E1DFD">
            <w:pPr>
              <w:jc w:val="right"/>
            </w:pPr>
            <w:r>
              <w:lastRenderedPageBreak/>
              <w:t>0,3</w:t>
            </w:r>
          </w:p>
        </w:tc>
        <w:tc>
          <w:tcPr>
            <w:tcW w:w="1070" w:type="dxa"/>
          </w:tcPr>
          <w:p w:rsidR="0065199A" w:rsidRPr="00D30949" w:rsidRDefault="0065199A" w:rsidP="002E1DFD">
            <w:pPr>
              <w:jc w:val="right"/>
            </w:pPr>
          </w:p>
        </w:tc>
        <w:tc>
          <w:tcPr>
            <w:tcW w:w="1090" w:type="dxa"/>
          </w:tcPr>
          <w:p w:rsidR="0065199A" w:rsidRPr="00D30949" w:rsidRDefault="0065199A" w:rsidP="002E1DFD">
            <w:pPr>
              <w:jc w:val="right"/>
            </w:pPr>
            <w:r>
              <w:t>0,8</w:t>
            </w:r>
          </w:p>
        </w:tc>
        <w:tc>
          <w:tcPr>
            <w:tcW w:w="1250" w:type="dxa"/>
          </w:tcPr>
          <w:p w:rsidR="0065199A" w:rsidRPr="00D30949" w:rsidRDefault="0065199A" w:rsidP="002E1DFD">
            <w:pPr>
              <w:jc w:val="right"/>
            </w:pPr>
          </w:p>
        </w:tc>
        <w:tc>
          <w:tcPr>
            <w:tcW w:w="1443" w:type="dxa"/>
          </w:tcPr>
          <w:p w:rsidR="0065199A" w:rsidRPr="00D30949" w:rsidRDefault="0065199A" w:rsidP="002E1DFD">
            <w:pPr>
              <w:jc w:val="right"/>
            </w:pPr>
          </w:p>
        </w:tc>
        <w:tc>
          <w:tcPr>
            <w:tcW w:w="911" w:type="dxa"/>
          </w:tcPr>
          <w:p w:rsidR="0065199A" w:rsidRPr="00D30949" w:rsidRDefault="0065199A" w:rsidP="002E1DFD">
            <w:pPr>
              <w:jc w:val="right"/>
            </w:pPr>
            <w:r>
              <w:t>1,1</w:t>
            </w:r>
          </w:p>
        </w:tc>
        <w:tc>
          <w:tcPr>
            <w:tcW w:w="544" w:type="dxa"/>
          </w:tcPr>
          <w:p w:rsidR="0065199A" w:rsidRDefault="0065199A" w:rsidP="002E1DFD">
            <w:pPr>
              <w:jc w:val="right"/>
            </w:pPr>
            <w:r>
              <w:t>1,6</w:t>
            </w:r>
          </w:p>
        </w:tc>
      </w:tr>
      <w:tr w:rsidR="000244C4" w:rsidRPr="00D30949" w:rsidTr="004F149B">
        <w:tc>
          <w:tcPr>
            <w:tcW w:w="1982" w:type="dxa"/>
          </w:tcPr>
          <w:p w:rsidR="0065199A" w:rsidRPr="00D30949" w:rsidRDefault="0065199A" w:rsidP="002E1DFD">
            <w:r>
              <w:t>Ūkinio inventoriaus įsigyjimo išlaidos</w:t>
            </w:r>
          </w:p>
        </w:tc>
        <w:tc>
          <w:tcPr>
            <w:tcW w:w="1564" w:type="dxa"/>
          </w:tcPr>
          <w:p w:rsidR="0065199A" w:rsidRPr="00D30949" w:rsidRDefault="0065199A" w:rsidP="002E1DFD">
            <w:pPr>
              <w:jc w:val="right"/>
            </w:pPr>
          </w:p>
        </w:tc>
        <w:tc>
          <w:tcPr>
            <w:tcW w:w="1070" w:type="dxa"/>
          </w:tcPr>
          <w:p w:rsidR="0065199A" w:rsidRPr="00D30949" w:rsidRDefault="0065199A" w:rsidP="002E1DFD">
            <w:pPr>
              <w:jc w:val="right"/>
            </w:pPr>
          </w:p>
        </w:tc>
        <w:tc>
          <w:tcPr>
            <w:tcW w:w="1090" w:type="dxa"/>
          </w:tcPr>
          <w:p w:rsidR="0065199A" w:rsidRPr="00D30949" w:rsidRDefault="0065199A" w:rsidP="002E1DFD">
            <w:pPr>
              <w:jc w:val="right"/>
            </w:pPr>
          </w:p>
        </w:tc>
        <w:tc>
          <w:tcPr>
            <w:tcW w:w="1250" w:type="dxa"/>
          </w:tcPr>
          <w:p w:rsidR="0065199A" w:rsidRPr="00D30949" w:rsidRDefault="0065199A" w:rsidP="002E1DFD">
            <w:pPr>
              <w:jc w:val="right"/>
            </w:pPr>
          </w:p>
        </w:tc>
        <w:tc>
          <w:tcPr>
            <w:tcW w:w="1443" w:type="dxa"/>
          </w:tcPr>
          <w:p w:rsidR="0065199A" w:rsidRPr="00D30949" w:rsidRDefault="0065199A" w:rsidP="002E1DFD">
            <w:pPr>
              <w:jc w:val="right"/>
            </w:pPr>
          </w:p>
        </w:tc>
        <w:tc>
          <w:tcPr>
            <w:tcW w:w="911" w:type="dxa"/>
          </w:tcPr>
          <w:p w:rsidR="0065199A" w:rsidRPr="00D30949" w:rsidRDefault="0065199A" w:rsidP="002E1DFD">
            <w:pPr>
              <w:jc w:val="right"/>
            </w:pPr>
          </w:p>
        </w:tc>
        <w:tc>
          <w:tcPr>
            <w:tcW w:w="544" w:type="dxa"/>
          </w:tcPr>
          <w:p w:rsidR="0065199A" w:rsidRPr="00D30949" w:rsidRDefault="0065199A" w:rsidP="002E1DFD">
            <w:pPr>
              <w:jc w:val="right"/>
            </w:pPr>
            <w:r>
              <w:t>2</w:t>
            </w:r>
          </w:p>
        </w:tc>
      </w:tr>
      <w:tr w:rsidR="000244C4" w:rsidRPr="00D30949" w:rsidTr="004F149B">
        <w:tc>
          <w:tcPr>
            <w:tcW w:w="1982" w:type="dxa"/>
          </w:tcPr>
          <w:p w:rsidR="0065199A" w:rsidRPr="000279E7" w:rsidRDefault="0065199A" w:rsidP="002E1DFD">
            <w:r w:rsidRPr="000279E7">
              <w:t>Transportas</w:t>
            </w:r>
          </w:p>
        </w:tc>
        <w:tc>
          <w:tcPr>
            <w:tcW w:w="1564" w:type="dxa"/>
          </w:tcPr>
          <w:p w:rsidR="0065199A" w:rsidRDefault="0065199A" w:rsidP="002E1DFD">
            <w:pPr>
              <w:jc w:val="right"/>
            </w:pPr>
          </w:p>
        </w:tc>
        <w:tc>
          <w:tcPr>
            <w:tcW w:w="1070" w:type="dxa"/>
          </w:tcPr>
          <w:p w:rsidR="0065199A" w:rsidRPr="00D30949" w:rsidRDefault="0065199A" w:rsidP="002E1DFD">
            <w:pPr>
              <w:jc w:val="right"/>
            </w:pPr>
          </w:p>
        </w:tc>
        <w:tc>
          <w:tcPr>
            <w:tcW w:w="1090" w:type="dxa"/>
          </w:tcPr>
          <w:p w:rsidR="0065199A" w:rsidRDefault="0065199A" w:rsidP="002E1DFD">
            <w:pPr>
              <w:jc w:val="right"/>
            </w:pPr>
            <w:r>
              <w:t>0,1</w:t>
            </w:r>
          </w:p>
        </w:tc>
        <w:tc>
          <w:tcPr>
            <w:tcW w:w="1250" w:type="dxa"/>
          </w:tcPr>
          <w:p w:rsidR="0065199A" w:rsidRPr="00D30949" w:rsidRDefault="0065199A" w:rsidP="002E1DFD">
            <w:pPr>
              <w:jc w:val="right"/>
            </w:pPr>
          </w:p>
        </w:tc>
        <w:tc>
          <w:tcPr>
            <w:tcW w:w="1443" w:type="dxa"/>
          </w:tcPr>
          <w:p w:rsidR="0065199A" w:rsidRPr="00D30949" w:rsidRDefault="0065199A" w:rsidP="002E1DFD">
            <w:pPr>
              <w:jc w:val="right"/>
            </w:pPr>
          </w:p>
        </w:tc>
        <w:tc>
          <w:tcPr>
            <w:tcW w:w="911" w:type="dxa"/>
          </w:tcPr>
          <w:p w:rsidR="0065199A" w:rsidRDefault="0065199A" w:rsidP="002E1DFD">
            <w:pPr>
              <w:jc w:val="right"/>
            </w:pPr>
            <w:r>
              <w:t>0,1</w:t>
            </w:r>
          </w:p>
        </w:tc>
        <w:tc>
          <w:tcPr>
            <w:tcW w:w="544" w:type="dxa"/>
          </w:tcPr>
          <w:p w:rsidR="0065199A" w:rsidRDefault="0065199A" w:rsidP="002E1DFD">
            <w:pPr>
              <w:jc w:val="right"/>
            </w:pPr>
          </w:p>
        </w:tc>
      </w:tr>
      <w:tr w:rsidR="000244C4" w:rsidRPr="00D30949" w:rsidTr="004F149B">
        <w:tc>
          <w:tcPr>
            <w:tcW w:w="1982" w:type="dxa"/>
          </w:tcPr>
          <w:p w:rsidR="0065199A" w:rsidRPr="00D30949" w:rsidRDefault="0065199A" w:rsidP="002E1DFD">
            <w:r w:rsidRPr="00D30949">
              <w:t>Iki 2 proc. fizinių asmenų pajamų mokesčių lėšos</w:t>
            </w:r>
          </w:p>
        </w:tc>
        <w:tc>
          <w:tcPr>
            <w:tcW w:w="1564" w:type="dxa"/>
          </w:tcPr>
          <w:p w:rsidR="0065199A" w:rsidRPr="00D30949" w:rsidRDefault="0065199A" w:rsidP="002E1DFD">
            <w:pPr>
              <w:jc w:val="right"/>
            </w:pPr>
          </w:p>
        </w:tc>
        <w:tc>
          <w:tcPr>
            <w:tcW w:w="1070" w:type="dxa"/>
          </w:tcPr>
          <w:p w:rsidR="0065199A" w:rsidRPr="00D30949" w:rsidRDefault="0065199A" w:rsidP="002E1DFD">
            <w:pPr>
              <w:jc w:val="right"/>
            </w:pPr>
          </w:p>
        </w:tc>
        <w:tc>
          <w:tcPr>
            <w:tcW w:w="1090" w:type="dxa"/>
          </w:tcPr>
          <w:p w:rsidR="0065199A" w:rsidRPr="00D30949" w:rsidRDefault="0065199A" w:rsidP="002E1DFD">
            <w:pPr>
              <w:jc w:val="right"/>
            </w:pPr>
          </w:p>
        </w:tc>
        <w:tc>
          <w:tcPr>
            <w:tcW w:w="1250" w:type="dxa"/>
          </w:tcPr>
          <w:p w:rsidR="0065199A" w:rsidRPr="00D30949" w:rsidRDefault="0065199A" w:rsidP="002E1DFD">
            <w:pPr>
              <w:jc w:val="right"/>
            </w:pPr>
            <w:r w:rsidRPr="00D30949">
              <w:t>0,</w:t>
            </w:r>
            <w:r>
              <w:t>6</w:t>
            </w:r>
          </w:p>
        </w:tc>
        <w:tc>
          <w:tcPr>
            <w:tcW w:w="1443" w:type="dxa"/>
          </w:tcPr>
          <w:p w:rsidR="0065199A" w:rsidRPr="00D30949" w:rsidRDefault="0065199A" w:rsidP="002E1DFD">
            <w:pPr>
              <w:jc w:val="right"/>
            </w:pPr>
          </w:p>
        </w:tc>
        <w:tc>
          <w:tcPr>
            <w:tcW w:w="911" w:type="dxa"/>
          </w:tcPr>
          <w:p w:rsidR="0065199A" w:rsidRPr="00D30949" w:rsidRDefault="0065199A" w:rsidP="002E1DFD">
            <w:pPr>
              <w:jc w:val="right"/>
            </w:pPr>
            <w:r w:rsidRPr="00D30949">
              <w:t>0,</w:t>
            </w:r>
            <w:r>
              <w:t>6</w:t>
            </w:r>
          </w:p>
        </w:tc>
        <w:tc>
          <w:tcPr>
            <w:tcW w:w="544" w:type="dxa"/>
          </w:tcPr>
          <w:p w:rsidR="0065199A" w:rsidRPr="00D30949" w:rsidRDefault="0065199A" w:rsidP="002E1DFD">
            <w:pPr>
              <w:jc w:val="right"/>
            </w:pPr>
            <w:r>
              <w:t>0,5</w:t>
            </w:r>
          </w:p>
        </w:tc>
      </w:tr>
      <w:tr w:rsidR="000244C4" w:rsidRPr="00D30949" w:rsidTr="004F149B">
        <w:tc>
          <w:tcPr>
            <w:tcW w:w="1982" w:type="dxa"/>
          </w:tcPr>
          <w:p w:rsidR="0065199A" w:rsidRPr="00D30949" w:rsidRDefault="0065199A" w:rsidP="002E1DFD">
            <w:r>
              <w:t>Kompiuterinių programų įsigijimui</w:t>
            </w:r>
          </w:p>
        </w:tc>
        <w:tc>
          <w:tcPr>
            <w:tcW w:w="1564" w:type="dxa"/>
          </w:tcPr>
          <w:p w:rsidR="0065199A" w:rsidRPr="00D30949" w:rsidRDefault="0065199A" w:rsidP="002E1DFD">
            <w:pPr>
              <w:jc w:val="right"/>
            </w:pPr>
          </w:p>
        </w:tc>
        <w:tc>
          <w:tcPr>
            <w:tcW w:w="1070" w:type="dxa"/>
          </w:tcPr>
          <w:p w:rsidR="0065199A" w:rsidRPr="00D30949" w:rsidRDefault="0065199A" w:rsidP="002E1DFD">
            <w:pPr>
              <w:jc w:val="right"/>
            </w:pPr>
          </w:p>
        </w:tc>
        <w:tc>
          <w:tcPr>
            <w:tcW w:w="1090" w:type="dxa"/>
          </w:tcPr>
          <w:p w:rsidR="0065199A" w:rsidRPr="00D30949" w:rsidRDefault="0065199A" w:rsidP="002E1DFD">
            <w:pPr>
              <w:jc w:val="right"/>
            </w:pPr>
          </w:p>
        </w:tc>
        <w:tc>
          <w:tcPr>
            <w:tcW w:w="1250" w:type="dxa"/>
          </w:tcPr>
          <w:p w:rsidR="0065199A" w:rsidRPr="00D30949" w:rsidRDefault="0065199A" w:rsidP="002E1DFD">
            <w:pPr>
              <w:jc w:val="right"/>
            </w:pPr>
          </w:p>
        </w:tc>
        <w:tc>
          <w:tcPr>
            <w:tcW w:w="1443" w:type="dxa"/>
          </w:tcPr>
          <w:p w:rsidR="0065199A" w:rsidRPr="00D30949" w:rsidRDefault="0065199A" w:rsidP="002E1DFD">
            <w:pPr>
              <w:jc w:val="right"/>
            </w:pPr>
          </w:p>
        </w:tc>
        <w:tc>
          <w:tcPr>
            <w:tcW w:w="911" w:type="dxa"/>
          </w:tcPr>
          <w:p w:rsidR="0065199A" w:rsidRPr="00D30949" w:rsidRDefault="0065199A" w:rsidP="002E1DFD">
            <w:pPr>
              <w:jc w:val="right"/>
            </w:pPr>
          </w:p>
        </w:tc>
        <w:tc>
          <w:tcPr>
            <w:tcW w:w="544" w:type="dxa"/>
          </w:tcPr>
          <w:p w:rsidR="0065199A" w:rsidRPr="00D30949" w:rsidRDefault="0065199A" w:rsidP="002E1DFD">
            <w:pPr>
              <w:jc w:val="right"/>
            </w:pPr>
            <w:r>
              <w:t>2</w:t>
            </w:r>
          </w:p>
        </w:tc>
      </w:tr>
      <w:tr w:rsidR="000244C4" w:rsidRPr="00D30949" w:rsidTr="004F149B">
        <w:tc>
          <w:tcPr>
            <w:tcW w:w="1982" w:type="dxa"/>
          </w:tcPr>
          <w:p w:rsidR="0065199A" w:rsidRPr="00FA0B11" w:rsidRDefault="0065199A" w:rsidP="002E1DFD">
            <w:r w:rsidRPr="00FA0B11">
              <w:t>Materialiojo turto paprastojo remonto prekėms ir paslaugoms</w:t>
            </w:r>
          </w:p>
        </w:tc>
        <w:tc>
          <w:tcPr>
            <w:tcW w:w="1564" w:type="dxa"/>
          </w:tcPr>
          <w:p w:rsidR="0065199A" w:rsidRPr="00D30949" w:rsidRDefault="0065199A" w:rsidP="002E1DFD">
            <w:pPr>
              <w:jc w:val="right"/>
            </w:pPr>
          </w:p>
        </w:tc>
        <w:tc>
          <w:tcPr>
            <w:tcW w:w="1070" w:type="dxa"/>
          </w:tcPr>
          <w:p w:rsidR="0065199A" w:rsidRPr="00D30949" w:rsidRDefault="0065199A" w:rsidP="002E1DFD">
            <w:pPr>
              <w:jc w:val="right"/>
            </w:pPr>
          </w:p>
        </w:tc>
        <w:tc>
          <w:tcPr>
            <w:tcW w:w="1090" w:type="dxa"/>
          </w:tcPr>
          <w:p w:rsidR="0065199A" w:rsidRPr="00D30949" w:rsidRDefault="0065199A" w:rsidP="002E1DFD">
            <w:pPr>
              <w:jc w:val="right"/>
            </w:pPr>
            <w:r>
              <w:t>0,2</w:t>
            </w:r>
          </w:p>
        </w:tc>
        <w:tc>
          <w:tcPr>
            <w:tcW w:w="1250" w:type="dxa"/>
          </w:tcPr>
          <w:p w:rsidR="0065199A" w:rsidRPr="00D30949" w:rsidRDefault="0065199A" w:rsidP="002E1DFD">
            <w:pPr>
              <w:jc w:val="right"/>
            </w:pPr>
          </w:p>
        </w:tc>
        <w:tc>
          <w:tcPr>
            <w:tcW w:w="1443" w:type="dxa"/>
          </w:tcPr>
          <w:p w:rsidR="0065199A" w:rsidRPr="00D30949" w:rsidRDefault="0065199A" w:rsidP="002E1DFD">
            <w:pPr>
              <w:jc w:val="right"/>
            </w:pPr>
          </w:p>
        </w:tc>
        <w:tc>
          <w:tcPr>
            <w:tcW w:w="911" w:type="dxa"/>
          </w:tcPr>
          <w:p w:rsidR="0065199A" w:rsidRPr="00D30949" w:rsidRDefault="0065199A" w:rsidP="002E1DFD">
            <w:pPr>
              <w:jc w:val="right"/>
            </w:pPr>
            <w:r>
              <w:t>0,2</w:t>
            </w:r>
          </w:p>
        </w:tc>
        <w:tc>
          <w:tcPr>
            <w:tcW w:w="544" w:type="dxa"/>
          </w:tcPr>
          <w:p w:rsidR="0065199A" w:rsidRDefault="0065199A" w:rsidP="002E1DFD">
            <w:pPr>
              <w:jc w:val="right"/>
            </w:pPr>
          </w:p>
        </w:tc>
      </w:tr>
      <w:tr w:rsidR="000244C4" w:rsidRPr="00D30949" w:rsidTr="004F149B">
        <w:tc>
          <w:tcPr>
            <w:tcW w:w="1982" w:type="dxa"/>
          </w:tcPr>
          <w:p w:rsidR="0065199A" w:rsidRPr="00D30949" w:rsidRDefault="0065199A" w:rsidP="002E1DFD">
            <w:r w:rsidRPr="00D30949">
              <w:t>Iš viso:</w:t>
            </w:r>
          </w:p>
        </w:tc>
        <w:tc>
          <w:tcPr>
            <w:tcW w:w="1564" w:type="dxa"/>
          </w:tcPr>
          <w:p w:rsidR="0065199A" w:rsidRPr="00D30949" w:rsidRDefault="0065199A" w:rsidP="002E1DFD">
            <w:pPr>
              <w:jc w:val="right"/>
            </w:pPr>
            <w:r>
              <w:t>112,5</w:t>
            </w:r>
          </w:p>
        </w:tc>
        <w:tc>
          <w:tcPr>
            <w:tcW w:w="1070" w:type="dxa"/>
          </w:tcPr>
          <w:p w:rsidR="0065199A" w:rsidRPr="00D30949" w:rsidRDefault="0065199A" w:rsidP="002E1DFD">
            <w:pPr>
              <w:jc w:val="right"/>
            </w:pPr>
            <w:r>
              <w:t>7,4</w:t>
            </w:r>
          </w:p>
        </w:tc>
        <w:tc>
          <w:tcPr>
            <w:tcW w:w="1090" w:type="dxa"/>
          </w:tcPr>
          <w:p w:rsidR="0065199A" w:rsidRPr="00D30949" w:rsidRDefault="0065199A" w:rsidP="002E1DFD">
            <w:pPr>
              <w:jc w:val="right"/>
            </w:pPr>
            <w:r>
              <w:t>15,03</w:t>
            </w:r>
          </w:p>
        </w:tc>
        <w:tc>
          <w:tcPr>
            <w:tcW w:w="1250" w:type="dxa"/>
          </w:tcPr>
          <w:p w:rsidR="0065199A" w:rsidRPr="00D30949" w:rsidRDefault="0065199A" w:rsidP="002E1DFD">
            <w:pPr>
              <w:jc w:val="right"/>
            </w:pPr>
            <w:r>
              <w:t>0,6</w:t>
            </w:r>
          </w:p>
        </w:tc>
        <w:tc>
          <w:tcPr>
            <w:tcW w:w="1443" w:type="dxa"/>
          </w:tcPr>
          <w:p w:rsidR="0065199A" w:rsidRDefault="0065199A" w:rsidP="002E1DFD">
            <w:pPr>
              <w:jc w:val="right"/>
            </w:pPr>
            <w:r>
              <w:t>3,3</w:t>
            </w:r>
          </w:p>
        </w:tc>
        <w:tc>
          <w:tcPr>
            <w:tcW w:w="911" w:type="dxa"/>
          </w:tcPr>
          <w:p w:rsidR="0065199A" w:rsidRPr="00D30949" w:rsidRDefault="0065199A" w:rsidP="002E1DFD">
            <w:pPr>
              <w:jc w:val="right"/>
            </w:pPr>
            <w:r>
              <w:t>139,1</w:t>
            </w:r>
          </w:p>
        </w:tc>
        <w:tc>
          <w:tcPr>
            <w:tcW w:w="544" w:type="dxa"/>
          </w:tcPr>
          <w:p w:rsidR="0065199A" w:rsidRDefault="0065199A" w:rsidP="002E1DFD">
            <w:pPr>
              <w:jc w:val="right"/>
            </w:pPr>
            <w:r>
              <w:t>136,6</w:t>
            </w:r>
          </w:p>
        </w:tc>
      </w:tr>
    </w:tbl>
    <w:p w:rsidR="0065199A" w:rsidRPr="00D30949" w:rsidRDefault="0065199A" w:rsidP="00052BEC">
      <w:pPr>
        <w:spacing w:line="360" w:lineRule="auto"/>
        <w:ind w:firstLine="1296"/>
        <w:jc w:val="both"/>
      </w:pPr>
      <w:r w:rsidRPr="00D30949">
        <w:t xml:space="preserve">Iš gyventojų pajamų mokesčio skiriamos dalies 2 proc. pirkta molio ir mokymo priemonių. Turto apsauga metams </w:t>
      </w:r>
      <w:r w:rsidRPr="002926B3">
        <w:t>181,97 Eur</w:t>
      </w:r>
      <w:r w:rsidRPr="00D30949">
        <w:t xml:space="preserve"> (gaisro ir turto apsaugos signalizacijai).</w:t>
      </w:r>
    </w:p>
    <w:p w:rsidR="0065199A" w:rsidRPr="00D30949" w:rsidRDefault="0065199A" w:rsidP="00052BEC">
      <w:pPr>
        <w:tabs>
          <w:tab w:val="left" w:pos="1296"/>
          <w:tab w:val="left" w:pos="2592"/>
          <w:tab w:val="left" w:pos="6470"/>
        </w:tabs>
        <w:spacing w:line="360" w:lineRule="auto"/>
      </w:pPr>
      <w:r w:rsidRPr="00D30949">
        <w:tab/>
        <w:t xml:space="preserve">                    </w:t>
      </w:r>
      <w:r>
        <w:tab/>
      </w:r>
      <w:r>
        <w:tab/>
      </w:r>
    </w:p>
    <w:p w:rsidR="0065199A" w:rsidRPr="00D30949" w:rsidRDefault="0065199A" w:rsidP="00052BEC">
      <w:pPr>
        <w:spacing w:line="360" w:lineRule="auto"/>
      </w:pPr>
      <w:r w:rsidRPr="00D30949">
        <w:t xml:space="preserve">Direktorius                                                                                                               Arūnas Vilkončius  </w:t>
      </w:r>
    </w:p>
    <w:p w:rsidR="0065199A" w:rsidRPr="00D30949" w:rsidRDefault="0065199A" w:rsidP="00052BEC">
      <w:pPr>
        <w:spacing w:line="360" w:lineRule="auto"/>
      </w:pPr>
    </w:p>
    <w:p w:rsidR="0065199A" w:rsidRPr="00D30949" w:rsidRDefault="0065199A" w:rsidP="004F149B">
      <w:r w:rsidRPr="00D30949">
        <w:t>PRITARTA</w:t>
      </w:r>
    </w:p>
    <w:p w:rsidR="0065199A" w:rsidRPr="00D30949" w:rsidRDefault="0065199A" w:rsidP="004F149B">
      <w:r w:rsidRPr="00D30949">
        <w:t>Anykščių kūrybos ir dailės</w:t>
      </w:r>
    </w:p>
    <w:p w:rsidR="0065199A" w:rsidRPr="00D30949" w:rsidRDefault="0065199A" w:rsidP="004F149B">
      <w:r w:rsidRPr="00D30949">
        <w:t xml:space="preserve">mokyklos tarybos </w:t>
      </w:r>
    </w:p>
    <w:p w:rsidR="0065199A" w:rsidRPr="00DE029E" w:rsidRDefault="0065199A" w:rsidP="004F149B">
      <w:r w:rsidRPr="00DE029E">
        <w:t>2020 m.</w:t>
      </w:r>
      <w:r w:rsidR="00E028A4">
        <w:t xml:space="preserve"> vasario 3 </w:t>
      </w:r>
      <w:r w:rsidRPr="00DE029E">
        <w:t>d. posėdžio</w:t>
      </w:r>
    </w:p>
    <w:p w:rsidR="0065199A" w:rsidRPr="00D30949" w:rsidRDefault="0065199A" w:rsidP="004F149B">
      <w:r w:rsidRPr="00D30949">
        <w:t>protokoliniu nutarimu</w:t>
      </w:r>
    </w:p>
    <w:p w:rsidR="0065199A" w:rsidRPr="00D30949" w:rsidRDefault="0065199A" w:rsidP="004F149B">
      <w:r w:rsidRPr="00D30949">
        <w:t>(protokolo Nr. MT-</w:t>
      </w:r>
      <w:r w:rsidR="00E028A4">
        <w:t>1</w:t>
      </w:r>
      <w:r w:rsidRPr="00D30949">
        <w:t>)</w:t>
      </w:r>
    </w:p>
    <w:p w:rsidR="0065199A" w:rsidRDefault="0065199A"/>
    <w:p w:rsidR="000D1AE6" w:rsidRDefault="000D1AE6"/>
    <w:p w:rsidR="000D1AE6" w:rsidRDefault="000D1AE6"/>
    <w:p w:rsidR="000D1AE6" w:rsidRDefault="000D1AE6"/>
    <w:p w:rsidR="000D1AE6" w:rsidRDefault="000D1AE6"/>
    <w:p w:rsidR="000D1AE6" w:rsidRDefault="000D1AE6"/>
    <w:p w:rsidR="000D1AE6" w:rsidRDefault="000D1AE6"/>
    <w:p w:rsidR="000D1AE6" w:rsidRDefault="000D1AE6"/>
    <w:p w:rsidR="000D1AE6" w:rsidRDefault="000D1AE6"/>
    <w:p w:rsidR="000D1AE6" w:rsidRDefault="000D1AE6"/>
    <w:p w:rsidR="000D1AE6" w:rsidRDefault="000D1AE6"/>
    <w:p w:rsidR="000D1AE6" w:rsidRDefault="000D1AE6"/>
    <w:p w:rsidR="000D1AE6" w:rsidRDefault="000D1AE6"/>
    <w:p w:rsidR="000D1AE6" w:rsidRDefault="000D1AE6"/>
    <w:p w:rsidR="000D1AE6" w:rsidRDefault="000D1AE6"/>
    <w:p w:rsidR="000D1AE6" w:rsidRDefault="000D1AE6"/>
    <w:p w:rsidR="000D1AE6" w:rsidRDefault="000D1AE6"/>
    <w:p w:rsidR="000D1AE6" w:rsidRDefault="000D1AE6"/>
    <w:p w:rsidR="000D1AE6" w:rsidRDefault="000D1AE6"/>
    <w:tbl>
      <w:tblPr>
        <w:tblW w:w="9965" w:type="dxa"/>
        <w:tblLook w:val="01E0" w:firstRow="1" w:lastRow="1" w:firstColumn="1" w:lastColumn="1" w:noHBand="0" w:noVBand="0"/>
      </w:tblPr>
      <w:tblGrid>
        <w:gridCol w:w="9965"/>
      </w:tblGrid>
      <w:tr w:rsidR="000D1AE6" w:rsidRPr="006A5704" w:rsidTr="00BA4810">
        <w:trPr>
          <w:trHeight w:val="443"/>
        </w:trPr>
        <w:tc>
          <w:tcPr>
            <w:tcW w:w="9965" w:type="dxa"/>
          </w:tcPr>
          <w:p w:rsidR="000D1AE6" w:rsidRPr="006A5704" w:rsidRDefault="000D1AE6" w:rsidP="00BA4810">
            <w:pPr>
              <w:spacing w:line="360" w:lineRule="auto"/>
              <w:jc w:val="center"/>
              <w:rPr>
                <w:b/>
              </w:rPr>
            </w:pPr>
            <w:r w:rsidRPr="006A5704">
              <w:lastRenderedPageBreak/>
              <w:t>A</w:t>
            </w:r>
            <w:r w:rsidRPr="006A5704">
              <w:rPr>
                <w:b/>
              </w:rPr>
              <w:t>IŠKINAMASIS RAŠTAS</w:t>
            </w:r>
          </w:p>
          <w:p w:rsidR="000D1AE6" w:rsidRPr="006A5704" w:rsidRDefault="000D1AE6" w:rsidP="00BA4810">
            <w:pPr>
              <w:spacing w:line="360" w:lineRule="auto"/>
              <w:jc w:val="both"/>
              <w:rPr>
                <w:b/>
              </w:rPr>
            </w:pPr>
            <w:r w:rsidRPr="006A5704">
              <w:rPr>
                <w:b/>
              </w:rPr>
              <w:t>1. Sprendimo projekto motyvai, tikslai ir uždaviniai</w:t>
            </w:r>
            <w:r>
              <w:rPr>
                <w:b/>
              </w:rPr>
              <w:t>:</w:t>
            </w:r>
          </w:p>
        </w:tc>
      </w:tr>
      <w:tr w:rsidR="000D1AE6" w:rsidRPr="006A5704" w:rsidTr="00BA4810">
        <w:trPr>
          <w:trHeight w:val="148"/>
        </w:trPr>
        <w:tc>
          <w:tcPr>
            <w:tcW w:w="9965" w:type="dxa"/>
          </w:tcPr>
          <w:p w:rsidR="000D1AE6" w:rsidRPr="006A5704" w:rsidRDefault="000D1AE6" w:rsidP="00BA4810">
            <w:pPr>
              <w:pStyle w:val="Pagrindinistekstas"/>
              <w:spacing w:line="360" w:lineRule="auto"/>
              <w:rPr>
                <w:color w:val="000000"/>
                <w:szCs w:val="24"/>
              </w:rPr>
            </w:pPr>
            <w:r w:rsidRPr="00F0779B">
              <w:rPr>
                <w:color w:val="000000"/>
                <w:szCs w:val="24"/>
              </w:rPr>
              <w:t xml:space="preserve"> </w:t>
            </w:r>
            <w:r>
              <w:rPr>
                <w:color w:val="000000"/>
                <w:szCs w:val="24"/>
              </w:rPr>
              <w:t xml:space="preserve">               </w:t>
            </w:r>
            <w:r w:rsidRPr="00F0779B">
              <w:rPr>
                <w:szCs w:val="24"/>
              </w:rPr>
              <w:t>Švietimo įstaigos vadovas analizuoja švietimo įstaigos veiklos ir valdymo išteklių būklę ir atsako už įstaigos veiklos rezultatus. Pagal Lietuvos Respublikos vietos savivaldos įstatymo 16 straipsnio 2 dalies 19 punktą, Savivaldybės taryba išklauso įstaigų metines veiklos ataskaitas ir priima sprendimus dėl ataskaitų.</w:t>
            </w:r>
          </w:p>
        </w:tc>
      </w:tr>
      <w:tr w:rsidR="000D1AE6" w:rsidRPr="006A5704" w:rsidTr="00BA4810">
        <w:trPr>
          <w:trHeight w:val="148"/>
        </w:trPr>
        <w:tc>
          <w:tcPr>
            <w:tcW w:w="9965" w:type="dxa"/>
          </w:tcPr>
          <w:p w:rsidR="000D1AE6" w:rsidRDefault="000D1AE6" w:rsidP="00BA4810">
            <w:pPr>
              <w:spacing w:line="360" w:lineRule="auto"/>
              <w:jc w:val="both"/>
              <w:rPr>
                <w:b/>
              </w:rPr>
            </w:pPr>
            <w:r w:rsidRPr="006A5704">
              <w:rPr>
                <w:b/>
              </w:rPr>
              <w:t>2. Teisinis reglamentavimas</w:t>
            </w:r>
            <w:r>
              <w:rPr>
                <w:b/>
              </w:rPr>
              <w:t>:</w:t>
            </w:r>
          </w:p>
          <w:p w:rsidR="000D1AE6" w:rsidRDefault="000D1AE6" w:rsidP="00BA4810">
            <w:pPr>
              <w:spacing w:line="360" w:lineRule="auto"/>
              <w:jc w:val="both"/>
              <w:rPr>
                <w:bCs/>
              </w:rPr>
            </w:pPr>
            <w:r>
              <w:t xml:space="preserve">               </w:t>
            </w:r>
            <w:r w:rsidRPr="00850034">
              <w:t>Lietuvos Respublikos vietos savivaldos įstatym</w:t>
            </w:r>
            <w:r>
              <w:t xml:space="preserve">as, </w:t>
            </w:r>
            <w:r w:rsidRPr="00420F56">
              <w:t xml:space="preserve">Lietuvos Respublikos Vyriausybės 2019 m. vasario 13 d. nutarimas Nr. 135 „Dėl viešojo subjekto metinės veiklos ataskaitos ir viešojo sektoriaus subjektų grupės metinės veiklos ataskaitos rengimo tvarkos aprašo patvirtinimo“, </w:t>
            </w:r>
            <w:r w:rsidRPr="00420F56">
              <w:rPr>
                <w:bCs/>
              </w:rPr>
              <w:t>A</w:t>
            </w:r>
            <w:r w:rsidRPr="0066643A">
              <w:rPr>
                <w:bCs/>
              </w:rPr>
              <w:t>nykščių rajono savivaldybės tarybos reglamentas</w:t>
            </w:r>
            <w:r>
              <w:rPr>
                <w:bCs/>
              </w:rPr>
              <w:t>.</w:t>
            </w:r>
          </w:p>
          <w:p w:rsidR="00D14F69" w:rsidRDefault="00D14F69" w:rsidP="00D14F69">
            <w:pPr>
              <w:spacing w:line="360" w:lineRule="auto"/>
              <w:jc w:val="both"/>
            </w:pPr>
            <w:r w:rsidRPr="006A5704">
              <w:rPr>
                <w:b/>
              </w:rPr>
              <w:t>3. Ekonominis</w:t>
            </w:r>
            <w:r>
              <w:rPr>
                <w:b/>
              </w:rPr>
              <w:t xml:space="preserve"> – </w:t>
            </w:r>
            <w:r w:rsidRPr="006A5704">
              <w:rPr>
                <w:b/>
              </w:rPr>
              <w:t>socialinis pagrindimas</w:t>
            </w:r>
            <w:r>
              <w:rPr>
                <w:b/>
              </w:rPr>
              <w:t xml:space="preserve">: </w:t>
            </w:r>
            <w:r w:rsidRPr="00C44F94">
              <w:t>nėra</w:t>
            </w:r>
            <w:r>
              <w:t>.</w:t>
            </w:r>
          </w:p>
          <w:p w:rsidR="00D14F69" w:rsidRPr="006A5704" w:rsidRDefault="00D14F69" w:rsidP="00D14F69">
            <w:pPr>
              <w:spacing w:line="360" w:lineRule="auto"/>
              <w:jc w:val="both"/>
              <w:rPr>
                <w:b/>
              </w:rPr>
            </w:pPr>
            <w:r w:rsidRPr="006A5704">
              <w:rPr>
                <w:b/>
              </w:rPr>
              <w:t>4. Galimos teigiamos ir neigiamos pasekmės, pasiūlymai, kokių teisėtų priemonių reikėtų imtis, siek</w:t>
            </w:r>
            <w:r>
              <w:rPr>
                <w:b/>
              </w:rPr>
              <w:t>iant išvengti neigiamų pasekmių:</w:t>
            </w:r>
            <w:r w:rsidRPr="00C44F94">
              <w:t xml:space="preserve"> nėra</w:t>
            </w:r>
            <w:r>
              <w:t>.</w:t>
            </w:r>
          </w:p>
        </w:tc>
      </w:tr>
      <w:tr w:rsidR="000D1AE6" w:rsidRPr="006A5704" w:rsidTr="00BA4810">
        <w:trPr>
          <w:trHeight w:val="303"/>
        </w:trPr>
        <w:tc>
          <w:tcPr>
            <w:tcW w:w="9965" w:type="dxa"/>
          </w:tcPr>
          <w:p w:rsidR="000D1AE6" w:rsidRPr="006A5704" w:rsidRDefault="000D1AE6" w:rsidP="00BA4810">
            <w:pPr>
              <w:spacing w:line="360" w:lineRule="auto"/>
              <w:jc w:val="both"/>
              <w:rPr>
                <w:b/>
              </w:rPr>
            </w:pPr>
            <w:r w:rsidRPr="006A5704">
              <w:rPr>
                <w:b/>
              </w:rPr>
              <w:t>5. Priemonės jam įgyvendinti</w:t>
            </w:r>
            <w:r>
              <w:rPr>
                <w:b/>
              </w:rPr>
              <w:t xml:space="preserve"> sprendimo projektą:</w:t>
            </w:r>
            <w:r w:rsidRPr="006A5704">
              <w:rPr>
                <w:b/>
              </w:rPr>
              <w:t xml:space="preserve"> </w:t>
            </w:r>
            <w:r w:rsidRPr="00B243B8">
              <w:t>t</w:t>
            </w:r>
            <w:r w:rsidRPr="006A5704">
              <w:t>eigiamas Savivaldybės tarybos sprendimas.</w:t>
            </w:r>
          </w:p>
        </w:tc>
      </w:tr>
      <w:tr w:rsidR="000D1AE6" w:rsidRPr="00A97EF6" w:rsidTr="00BA4810">
        <w:trPr>
          <w:trHeight w:val="827"/>
        </w:trPr>
        <w:tc>
          <w:tcPr>
            <w:tcW w:w="9965" w:type="dxa"/>
          </w:tcPr>
          <w:p w:rsidR="000D1AE6" w:rsidRPr="00A97EF6" w:rsidRDefault="000D1AE6" w:rsidP="00BA4810">
            <w:pPr>
              <w:spacing w:line="360" w:lineRule="auto"/>
              <w:contextualSpacing/>
              <w:jc w:val="both"/>
            </w:pPr>
            <w:r w:rsidRPr="006A5704">
              <w:rPr>
                <w:b/>
                <w:bCs/>
              </w:rPr>
              <w:t xml:space="preserve">6. Lėšų poreikis ir finansavimo šaltiniai (esant galimybei, nurodomos preliminarios sumos, </w:t>
            </w:r>
            <w:r>
              <w:rPr>
                <w:b/>
                <w:bCs/>
              </w:rPr>
              <w:t xml:space="preserve">išlaidų sąmatos, skaičiavimai): </w:t>
            </w:r>
            <w:r w:rsidRPr="001F7285">
              <w:rPr>
                <w:bCs/>
              </w:rPr>
              <w:t>nėra.</w:t>
            </w:r>
            <w:r>
              <w:rPr>
                <w:bCs/>
              </w:rPr>
              <w:t xml:space="preserve"> </w:t>
            </w:r>
          </w:p>
        </w:tc>
      </w:tr>
      <w:tr w:rsidR="000D1AE6" w:rsidRPr="006A5704" w:rsidTr="00BA4810">
        <w:trPr>
          <w:trHeight w:val="431"/>
        </w:trPr>
        <w:tc>
          <w:tcPr>
            <w:tcW w:w="9965" w:type="dxa"/>
          </w:tcPr>
          <w:p w:rsidR="000D1AE6" w:rsidRPr="006A5704" w:rsidRDefault="000D1AE6" w:rsidP="00BA4810">
            <w:pPr>
              <w:spacing w:line="360" w:lineRule="auto"/>
              <w:jc w:val="both"/>
              <w:rPr>
                <w:b/>
              </w:rPr>
            </w:pPr>
            <w:r w:rsidRPr="006A5704">
              <w:rPr>
                <w:b/>
              </w:rPr>
              <w:t>7. Specialistų vertinimai ir išvados</w:t>
            </w:r>
            <w:r>
              <w:rPr>
                <w:b/>
              </w:rPr>
              <w:t xml:space="preserve">: </w:t>
            </w:r>
            <w:r w:rsidRPr="009C6A1A">
              <w:t>n</w:t>
            </w:r>
            <w:r w:rsidRPr="006A5704">
              <w:t>ėra.</w:t>
            </w:r>
          </w:p>
        </w:tc>
      </w:tr>
      <w:tr w:rsidR="000D1AE6" w:rsidRPr="006A5704" w:rsidTr="00BA4810">
        <w:trPr>
          <w:trHeight w:val="757"/>
        </w:trPr>
        <w:tc>
          <w:tcPr>
            <w:tcW w:w="9965" w:type="dxa"/>
          </w:tcPr>
          <w:tbl>
            <w:tblPr>
              <w:tblW w:w="0" w:type="auto"/>
              <w:tblInd w:w="1" w:type="dxa"/>
              <w:tblLook w:val="01E0" w:firstRow="1" w:lastRow="1" w:firstColumn="1" w:lastColumn="1" w:noHBand="0" w:noVBand="0"/>
            </w:tblPr>
            <w:tblGrid>
              <w:gridCol w:w="9747"/>
            </w:tblGrid>
            <w:tr w:rsidR="000D1AE6" w:rsidRPr="006A5704" w:rsidTr="00BA4810">
              <w:trPr>
                <w:trHeight w:val="431"/>
              </w:trPr>
              <w:tc>
                <w:tcPr>
                  <w:tcW w:w="9747" w:type="dxa"/>
                </w:tcPr>
                <w:p w:rsidR="000D1AE6" w:rsidRDefault="000D1AE6" w:rsidP="00BA4810">
                  <w:pPr>
                    <w:spacing w:line="360" w:lineRule="auto"/>
                    <w:ind w:left="-109"/>
                    <w:rPr>
                      <w:b/>
                    </w:rPr>
                  </w:pPr>
                  <w:r w:rsidRPr="006A5704">
                    <w:rPr>
                      <w:b/>
                    </w:rPr>
                    <w:t xml:space="preserve">8. Informacija apie </w:t>
                  </w:r>
                  <w:r>
                    <w:rPr>
                      <w:b/>
                    </w:rPr>
                    <w:t xml:space="preserve">atliktą antikorupcinį vertinimą: </w:t>
                  </w:r>
                  <w:r w:rsidRPr="009C6A1A">
                    <w:t>n</w:t>
                  </w:r>
                  <w:r w:rsidRPr="006A5704">
                    <w:t>ėra</w:t>
                  </w:r>
                  <w:r>
                    <w:t>.</w:t>
                  </w:r>
                  <w:r w:rsidRPr="006A5704">
                    <w:rPr>
                      <w:b/>
                    </w:rPr>
                    <w:t xml:space="preserve"> </w:t>
                  </w:r>
                </w:p>
                <w:p w:rsidR="000D1AE6" w:rsidRPr="006A5704" w:rsidRDefault="000D1AE6" w:rsidP="00BA4810">
                  <w:pPr>
                    <w:spacing w:line="360" w:lineRule="auto"/>
                    <w:ind w:left="-109"/>
                  </w:pPr>
                  <w:r>
                    <w:rPr>
                      <w:b/>
                    </w:rPr>
                    <w:t xml:space="preserve">9. </w:t>
                  </w:r>
                  <w:r w:rsidRPr="006A5704">
                    <w:rPr>
                      <w:b/>
                    </w:rPr>
                    <w:t>Informacija apie teisinio reguliavimo poveikio vertinimą</w:t>
                  </w:r>
                  <w:r>
                    <w:rPr>
                      <w:b/>
                    </w:rPr>
                    <w:t>:</w:t>
                  </w:r>
                  <w:r w:rsidRPr="006A5704">
                    <w:rPr>
                      <w:b/>
                    </w:rPr>
                    <w:t xml:space="preserve"> </w:t>
                  </w:r>
                  <w:r>
                    <w:t>n</w:t>
                  </w:r>
                  <w:r w:rsidRPr="006A5704">
                    <w:t>eatliktas.</w:t>
                  </w:r>
                </w:p>
              </w:tc>
            </w:tr>
            <w:tr w:rsidR="000D1AE6" w:rsidRPr="006A5704" w:rsidTr="00BA4810">
              <w:trPr>
                <w:trHeight w:val="416"/>
              </w:trPr>
              <w:tc>
                <w:tcPr>
                  <w:tcW w:w="9747" w:type="dxa"/>
                </w:tcPr>
                <w:p w:rsidR="000D1AE6" w:rsidRPr="006A5704" w:rsidRDefault="000D1AE6" w:rsidP="00BA4810">
                  <w:pPr>
                    <w:spacing w:line="360" w:lineRule="auto"/>
                    <w:ind w:left="-109"/>
                    <w:rPr>
                      <w:b/>
                    </w:rPr>
                  </w:pPr>
                  <w:r>
                    <w:rPr>
                      <w:b/>
                    </w:rPr>
                    <w:t>10</w:t>
                  </w:r>
                  <w:r w:rsidRPr="006A5704">
                    <w:rPr>
                      <w:b/>
                    </w:rPr>
                    <w:t xml:space="preserve">. Informacija apie </w:t>
                  </w:r>
                  <w:r w:rsidRPr="006A5704">
                    <w:rPr>
                      <w:b/>
                      <w:color w:val="333333"/>
                    </w:rPr>
                    <w:t>administracinės naštos mažinimo vertinimą</w:t>
                  </w:r>
                  <w:r>
                    <w:rPr>
                      <w:b/>
                      <w:color w:val="333333"/>
                    </w:rPr>
                    <w:t>:</w:t>
                  </w:r>
                  <w:r>
                    <w:rPr>
                      <w:color w:val="333333"/>
                    </w:rPr>
                    <w:t xml:space="preserve"> n</w:t>
                  </w:r>
                  <w:r w:rsidRPr="006A5704">
                    <w:rPr>
                      <w:color w:val="333333"/>
                    </w:rPr>
                    <w:t>ėra.</w:t>
                  </w:r>
                </w:p>
              </w:tc>
            </w:tr>
          </w:tbl>
          <w:p w:rsidR="000D1AE6" w:rsidRPr="006A5704" w:rsidRDefault="000D1AE6" w:rsidP="00BA4810">
            <w:pPr>
              <w:spacing w:line="360" w:lineRule="auto"/>
              <w:jc w:val="both"/>
            </w:pPr>
          </w:p>
        </w:tc>
      </w:tr>
      <w:tr w:rsidR="000D1AE6" w:rsidRPr="006A5704" w:rsidTr="00BA4810">
        <w:trPr>
          <w:trHeight w:val="416"/>
        </w:trPr>
        <w:tc>
          <w:tcPr>
            <w:tcW w:w="9965" w:type="dxa"/>
          </w:tcPr>
          <w:p w:rsidR="000D1AE6" w:rsidRPr="006A5704" w:rsidRDefault="000D1AE6" w:rsidP="00BA4810">
            <w:pPr>
              <w:spacing w:line="360" w:lineRule="auto"/>
              <w:jc w:val="both"/>
              <w:rPr>
                <w:b/>
              </w:rPr>
            </w:pPr>
            <w:r w:rsidRPr="006A5704">
              <w:rPr>
                <w:b/>
              </w:rPr>
              <w:t>11. Kiti paaiškinimai</w:t>
            </w:r>
            <w:r>
              <w:rPr>
                <w:b/>
              </w:rPr>
              <w:t>:</w:t>
            </w:r>
            <w:r w:rsidRPr="006A5704">
              <w:rPr>
                <w:b/>
              </w:rPr>
              <w:t xml:space="preserve"> </w:t>
            </w:r>
            <w:r>
              <w:t>n</w:t>
            </w:r>
            <w:r w:rsidRPr="006A5704">
              <w:t>ėra.</w:t>
            </w:r>
          </w:p>
        </w:tc>
      </w:tr>
      <w:tr w:rsidR="000D1AE6" w:rsidRPr="006A5704" w:rsidTr="00BA4810">
        <w:trPr>
          <w:trHeight w:val="431"/>
        </w:trPr>
        <w:tc>
          <w:tcPr>
            <w:tcW w:w="9965" w:type="dxa"/>
          </w:tcPr>
          <w:p w:rsidR="000D1AE6" w:rsidRPr="006A5704" w:rsidRDefault="000D1AE6" w:rsidP="00BA4810">
            <w:pPr>
              <w:spacing w:line="360" w:lineRule="auto"/>
              <w:jc w:val="both"/>
              <w:rPr>
                <w:b/>
              </w:rPr>
            </w:pPr>
            <w:r w:rsidRPr="006A5704">
              <w:rPr>
                <w:b/>
              </w:rPr>
              <w:t>12. Sprendimo vykdytojai, įgyvendinimo (vykdymo) terminai</w:t>
            </w:r>
            <w:r>
              <w:rPr>
                <w:b/>
              </w:rPr>
              <w:t xml:space="preserve">: </w:t>
            </w:r>
            <w:r w:rsidRPr="001F7285">
              <w:t>nėra.</w:t>
            </w:r>
          </w:p>
        </w:tc>
      </w:tr>
      <w:tr w:rsidR="000D1AE6" w:rsidRPr="006A5704" w:rsidTr="00BA4810">
        <w:trPr>
          <w:trHeight w:val="431"/>
        </w:trPr>
        <w:tc>
          <w:tcPr>
            <w:tcW w:w="9965" w:type="dxa"/>
          </w:tcPr>
          <w:p w:rsidR="000D1AE6" w:rsidRDefault="000D1AE6" w:rsidP="00BA4810">
            <w:pPr>
              <w:spacing w:line="360" w:lineRule="auto"/>
              <w:rPr>
                <w:b/>
              </w:rPr>
            </w:pPr>
            <w:r w:rsidRPr="006A5704">
              <w:rPr>
                <w:b/>
              </w:rPr>
              <w:t>13. Projekto iniciatorius</w:t>
            </w:r>
            <w:r>
              <w:rPr>
                <w:b/>
              </w:rPr>
              <w:t>, rengėjas ir/ar pranešėjas:</w:t>
            </w:r>
            <w:r w:rsidRPr="006A5704">
              <w:rPr>
                <w:b/>
              </w:rPr>
              <w:t xml:space="preserve"> </w:t>
            </w:r>
          </w:p>
          <w:p w:rsidR="000D1AE6" w:rsidRPr="006A5704" w:rsidRDefault="000D1AE6" w:rsidP="000D1AE6">
            <w:pPr>
              <w:spacing w:line="360" w:lineRule="auto"/>
              <w:rPr>
                <w:b/>
              </w:rPr>
            </w:pPr>
            <w:r>
              <w:rPr>
                <w:b/>
              </w:rPr>
              <w:t xml:space="preserve">        </w:t>
            </w:r>
            <w:r w:rsidRPr="001F7285">
              <w:t xml:space="preserve">Iniciatorius </w:t>
            </w:r>
            <w:r>
              <w:t>–</w:t>
            </w:r>
            <w:r>
              <w:rPr>
                <w:b/>
              </w:rPr>
              <w:t xml:space="preserve"> </w:t>
            </w:r>
            <w:r w:rsidRPr="001F7285">
              <w:t xml:space="preserve">Anykščių </w:t>
            </w:r>
            <w:r>
              <w:t>kūrybos ir dailės mokyklos direktorius Arūnas Vikončius,</w:t>
            </w:r>
            <w:r w:rsidRPr="001F7285">
              <w:t xml:space="preserve"> </w:t>
            </w:r>
            <w:r>
              <w:t>p</w:t>
            </w:r>
            <w:r w:rsidRPr="006A5704">
              <w:t xml:space="preserve">ranešėja – </w:t>
            </w:r>
            <w:r>
              <w:t xml:space="preserve">Švietimo skyriaus vedėja </w:t>
            </w:r>
            <w:r w:rsidRPr="006A5704">
              <w:t>Jurgita Banienė</w:t>
            </w:r>
            <w:r>
              <w:t>, rengėja – Švietimo skyriaus vyriausioji specialistė Nila Mėlynienė.</w:t>
            </w:r>
          </w:p>
        </w:tc>
      </w:tr>
      <w:tr w:rsidR="000D1AE6" w:rsidRPr="006A5704" w:rsidTr="00BA4810">
        <w:trPr>
          <w:trHeight w:val="431"/>
        </w:trPr>
        <w:tc>
          <w:tcPr>
            <w:tcW w:w="9965" w:type="dxa"/>
          </w:tcPr>
          <w:p w:rsidR="000D1AE6" w:rsidRPr="006A5704" w:rsidRDefault="000D1AE6" w:rsidP="00BA4810">
            <w:pPr>
              <w:spacing w:line="360" w:lineRule="auto"/>
              <w:rPr>
                <w:b/>
              </w:rPr>
            </w:pPr>
          </w:p>
        </w:tc>
      </w:tr>
    </w:tbl>
    <w:p w:rsidR="000D1AE6" w:rsidRDefault="000D1AE6"/>
    <w:sectPr w:rsidR="000D1AE6" w:rsidSect="00544DBA">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BA"/>
    <w:family w:val="swiss"/>
    <w:pitch w:val="variable"/>
    <w:sig w:usb0="E0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1296"/>
  <w:hyphenationZone w:val="396"/>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E1DFD"/>
    <w:rsid w:val="000039C1"/>
    <w:rsid w:val="000131FD"/>
    <w:rsid w:val="000244C4"/>
    <w:rsid w:val="000261AF"/>
    <w:rsid w:val="000279E7"/>
    <w:rsid w:val="00032B09"/>
    <w:rsid w:val="00041B71"/>
    <w:rsid w:val="000527F9"/>
    <w:rsid w:val="00052BEC"/>
    <w:rsid w:val="00065676"/>
    <w:rsid w:val="000D1AE6"/>
    <w:rsid w:val="000E2926"/>
    <w:rsid w:val="000F23CC"/>
    <w:rsid w:val="000F57C1"/>
    <w:rsid w:val="000F5B7A"/>
    <w:rsid w:val="000F6099"/>
    <w:rsid w:val="00124971"/>
    <w:rsid w:val="001256CA"/>
    <w:rsid w:val="00143DBA"/>
    <w:rsid w:val="001444C5"/>
    <w:rsid w:val="0014551E"/>
    <w:rsid w:val="00177DF8"/>
    <w:rsid w:val="001907AC"/>
    <w:rsid w:val="001C1F36"/>
    <w:rsid w:val="001C3337"/>
    <w:rsid w:val="001E5D68"/>
    <w:rsid w:val="0022413A"/>
    <w:rsid w:val="00225079"/>
    <w:rsid w:val="00233869"/>
    <w:rsid w:val="002926B3"/>
    <w:rsid w:val="002A0576"/>
    <w:rsid w:val="002B391C"/>
    <w:rsid w:val="002C6355"/>
    <w:rsid w:val="002D5594"/>
    <w:rsid w:val="002E1DFD"/>
    <w:rsid w:val="002E7AE7"/>
    <w:rsid w:val="00326434"/>
    <w:rsid w:val="00336FA8"/>
    <w:rsid w:val="00362718"/>
    <w:rsid w:val="003634FE"/>
    <w:rsid w:val="0037109D"/>
    <w:rsid w:val="003845EF"/>
    <w:rsid w:val="003C00E2"/>
    <w:rsid w:val="003D21B4"/>
    <w:rsid w:val="003D6DD2"/>
    <w:rsid w:val="00481562"/>
    <w:rsid w:val="004A0B8C"/>
    <w:rsid w:val="004E582C"/>
    <w:rsid w:val="004F06C7"/>
    <w:rsid w:val="004F149B"/>
    <w:rsid w:val="005221FC"/>
    <w:rsid w:val="00535730"/>
    <w:rsid w:val="00544DBA"/>
    <w:rsid w:val="00546C67"/>
    <w:rsid w:val="005535BB"/>
    <w:rsid w:val="0055612B"/>
    <w:rsid w:val="005576E4"/>
    <w:rsid w:val="00572D48"/>
    <w:rsid w:val="00573DE8"/>
    <w:rsid w:val="0059391B"/>
    <w:rsid w:val="00600C3E"/>
    <w:rsid w:val="006342F6"/>
    <w:rsid w:val="0065199A"/>
    <w:rsid w:val="006573FB"/>
    <w:rsid w:val="00657DC7"/>
    <w:rsid w:val="00666C1D"/>
    <w:rsid w:val="006742CF"/>
    <w:rsid w:val="006949E7"/>
    <w:rsid w:val="006959FD"/>
    <w:rsid w:val="006C75F0"/>
    <w:rsid w:val="006D7580"/>
    <w:rsid w:val="006E0BBF"/>
    <w:rsid w:val="006E7E0A"/>
    <w:rsid w:val="007068C5"/>
    <w:rsid w:val="00712314"/>
    <w:rsid w:val="00747FBA"/>
    <w:rsid w:val="007513FF"/>
    <w:rsid w:val="00763246"/>
    <w:rsid w:val="007966A4"/>
    <w:rsid w:val="007C72AA"/>
    <w:rsid w:val="007C7539"/>
    <w:rsid w:val="00825DA7"/>
    <w:rsid w:val="00827407"/>
    <w:rsid w:val="00846F6B"/>
    <w:rsid w:val="00851FA9"/>
    <w:rsid w:val="008765F1"/>
    <w:rsid w:val="008933D8"/>
    <w:rsid w:val="00897F87"/>
    <w:rsid w:val="008A5B72"/>
    <w:rsid w:val="008A7AAA"/>
    <w:rsid w:val="008F5B10"/>
    <w:rsid w:val="00912FBE"/>
    <w:rsid w:val="009319EB"/>
    <w:rsid w:val="00932626"/>
    <w:rsid w:val="009434D6"/>
    <w:rsid w:val="0094493B"/>
    <w:rsid w:val="00946FEC"/>
    <w:rsid w:val="0097769E"/>
    <w:rsid w:val="00990052"/>
    <w:rsid w:val="0099582F"/>
    <w:rsid w:val="009A439C"/>
    <w:rsid w:val="009C5200"/>
    <w:rsid w:val="009D1838"/>
    <w:rsid w:val="009D3A65"/>
    <w:rsid w:val="009E4B3F"/>
    <w:rsid w:val="009F514C"/>
    <w:rsid w:val="009F5CFC"/>
    <w:rsid w:val="009F7B80"/>
    <w:rsid w:val="00A23258"/>
    <w:rsid w:val="00A26F80"/>
    <w:rsid w:val="00A306EE"/>
    <w:rsid w:val="00A46132"/>
    <w:rsid w:val="00A92A3F"/>
    <w:rsid w:val="00A95D78"/>
    <w:rsid w:val="00AB0BE8"/>
    <w:rsid w:val="00AD27F3"/>
    <w:rsid w:val="00AE2A03"/>
    <w:rsid w:val="00B15324"/>
    <w:rsid w:val="00B161D2"/>
    <w:rsid w:val="00B23062"/>
    <w:rsid w:val="00B90CE1"/>
    <w:rsid w:val="00BF3EA3"/>
    <w:rsid w:val="00C00ABE"/>
    <w:rsid w:val="00C03FB5"/>
    <w:rsid w:val="00C0594D"/>
    <w:rsid w:val="00C31E88"/>
    <w:rsid w:val="00C57DB6"/>
    <w:rsid w:val="00C90CE2"/>
    <w:rsid w:val="00C95352"/>
    <w:rsid w:val="00CB29B0"/>
    <w:rsid w:val="00CC1700"/>
    <w:rsid w:val="00CC4791"/>
    <w:rsid w:val="00CC731A"/>
    <w:rsid w:val="00CD25DD"/>
    <w:rsid w:val="00CF225B"/>
    <w:rsid w:val="00D14F69"/>
    <w:rsid w:val="00D21006"/>
    <w:rsid w:val="00D30949"/>
    <w:rsid w:val="00D462D7"/>
    <w:rsid w:val="00D66C8D"/>
    <w:rsid w:val="00D86F98"/>
    <w:rsid w:val="00DA0F51"/>
    <w:rsid w:val="00DA61FB"/>
    <w:rsid w:val="00DC6D79"/>
    <w:rsid w:val="00DD40A0"/>
    <w:rsid w:val="00DE029E"/>
    <w:rsid w:val="00E025FA"/>
    <w:rsid w:val="00E02745"/>
    <w:rsid w:val="00E028A4"/>
    <w:rsid w:val="00E40FFA"/>
    <w:rsid w:val="00E60274"/>
    <w:rsid w:val="00E903A7"/>
    <w:rsid w:val="00EA4475"/>
    <w:rsid w:val="00EB6A57"/>
    <w:rsid w:val="00ED55B3"/>
    <w:rsid w:val="00F46CB6"/>
    <w:rsid w:val="00F651BA"/>
    <w:rsid w:val="00F83345"/>
    <w:rsid w:val="00F85DED"/>
    <w:rsid w:val="00F93D2E"/>
    <w:rsid w:val="00FA0B11"/>
    <w:rsid w:val="00FC4ECB"/>
    <w:rsid w:val="00FD2FA0"/>
    <w:rsid w:val="00FE101B"/>
    <w:rsid w:val="00FE10A0"/>
    <w:rsid w:val="00FE21A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7"/>
    <o:shapelayout v:ext="edit">
      <o:idmap v:ext="edit" data="1"/>
    </o:shapelayout>
  </w:shapeDefaults>
  <w:decimalSymbol w:val=","/>
  <w:listSeparator w:val=";"/>
  <w15:docId w15:val="{57B077F3-3060-483D-BE83-4AEAA0D88A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1DFD"/>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99"/>
    <w:qFormat/>
    <w:rsid w:val="002E1DFD"/>
    <w:pPr>
      <w:widowControl w:val="0"/>
      <w:autoSpaceDE w:val="0"/>
      <w:autoSpaceDN w:val="0"/>
      <w:adjustRightInd w:val="0"/>
      <w:ind w:left="720"/>
      <w:contextualSpacing/>
    </w:pPr>
    <w:rPr>
      <w:sz w:val="20"/>
      <w:szCs w:val="20"/>
    </w:rPr>
  </w:style>
  <w:style w:type="character" w:styleId="Grietas">
    <w:name w:val="Strong"/>
    <w:uiPriority w:val="99"/>
    <w:qFormat/>
    <w:rsid w:val="002E1DFD"/>
    <w:rPr>
      <w:rFonts w:cs="Times New Roman"/>
      <w:b/>
      <w:bCs/>
    </w:rPr>
  </w:style>
  <w:style w:type="paragraph" w:styleId="Pagrindinistekstas">
    <w:name w:val="Body Text"/>
    <w:basedOn w:val="prastasis"/>
    <w:link w:val="PagrindinistekstasDiagrama"/>
    <w:uiPriority w:val="99"/>
    <w:rsid w:val="00041B71"/>
    <w:pPr>
      <w:overflowPunct w:val="0"/>
      <w:autoSpaceDE w:val="0"/>
      <w:autoSpaceDN w:val="0"/>
      <w:adjustRightInd w:val="0"/>
      <w:jc w:val="both"/>
    </w:pPr>
    <w:rPr>
      <w:bCs/>
      <w:szCs w:val="20"/>
      <w:lang w:eastAsia="en-US"/>
    </w:rPr>
  </w:style>
  <w:style w:type="character" w:customStyle="1" w:styleId="PagrindinistekstasDiagrama">
    <w:name w:val="Pagrindinis tekstas Diagrama"/>
    <w:link w:val="Pagrindinistekstas"/>
    <w:uiPriority w:val="99"/>
    <w:rsid w:val="00041B71"/>
    <w:rPr>
      <w:bCs/>
      <w:sz w:val="24"/>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11301</Words>
  <Characters>6442</Characters>
  <Application>Microsoft Office Word</Application>
  <DocSecurity>0</DocSecurity>
  <Lines>53</Lines>
  <Paragraphs>35</Paragraphs>
  <ScaleCrop>false</ScaleCrop>
  <HeadingPairs>
    <vt:vector size="2" baseType="variant">
      <vt:variant>
        <vt:lpstr>Title</vt:lpstr>
      </vt:variant>
      <vt:variant>
        <vt:i4>1</vt:i4>
      </vt:variant>
    </vt:vector>
  </HeadingPairs>
  <TitlesOfParts>
    <vt:vector size="1" baseType="lpstr">
      <vt:lpstr>PRITARTA</vt:lpstr>
    </vt:vector>
  </TitlesOfParts>
  <Company/>
  <LinksUpToDate>false</LinksUpToDate>
  <CharactersWithSpaces>17708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PRITARTA</dc:title>
  <dc:subject/>
  <dc:creator>Vartotojas</dc:creator>
  <cp:keywords/>
  <dc:description/>
  <cp:lastModifiedBy>Taryba</cp:lastModifiedBy>
  <cp:revision>2</cp:revision>
  <dcterms:created xsi:type="dcterms:W3CDTF">2020-02-20T11:41:00Z</dcterms:created>
  <dcterms:modified xsi:type="dcterms:W3CDTF">2020-02-20T11:41:00Z</dcterms:modified>
</cp:coreProperties>
</file>